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BA" w:rsidRDefault="00520C86" w:rsidP="00520C86">
      <w:pPr>
        <w:spacing w:line="360" w:lineRule="auto"/>
        <w:jc w:val="center"/>
        <w:rPr>
          <w:rFonts w:ascii="Times New Roman" w:hAnsi="Times New Roman" w:cs="Times New Roman"/>
          <w:b/>
          <w:sz w:val="24"/>
          <w:szCs w:val="24"/>
        </w:rPr>
      </w:pPr>
      <w:r w:rsidRPr="00520C86">
        <w:rPr>
          <w:rFonts w:ascii="Times New Roman" w:hAnsi="Times New Roman" w:cs="Times New Roman"/>
          <w:b/>
          <w:sz w:val="24"/>
          <w:szCs w:val="24"/>
        </w:rPr>
        <w:t xml:space="preserve">La gioia del Vangelo </w:t>
      </w:r>
    </w:p>
    <w:p w:rsidR="003D64DB" w:rsidRPr="00520C86" w:rsidRDefault="00520C86" w:rsidP="00520C86">
      <w:pPr>
        <w:spacing w:line="360" w:lineRule="auto"/>
        <w:jc w:val="center"/>
        <w:rPr>
          <w:rFonts w:ascii="Times New Roman" w:hAnsi="Times New Roman" w:cs="Times New Roman"/>
          <w:b/>
          <w:sz w:val="24"/>
          <w:szCs w:val="24"/>
        </w:rPr>
      </w:pPr>
      <w:r w:rsidRPr="00520C86">
        <w:rPr>
          <w:rFonts w:ascii="Times New Roman" w:hAnsi="Times New Roman" w:cs="Times New Roman"/>
          <w:b/>
          <w:sz w:val="24"/>
          <w:szCs w:val="24"/>
        </w:rPr>
        <w:t>interpella le nostre parrocchie</w:t>
      </w:r>
      <w:r w:rsidR="00FB04BA">
        <w:rPr>
          <w:rFonts w:ascii="Times New Roman" w:hAnsi="Times New Roman" w:cs="Times New Roman"/>
          <w:b/>
          <w:sz w:val="24"/>
          <w:szCs w:val="24"/>
        </w:rPr>
        <w:t xml:space="preserve"> </w:t>
      </w:r>
      <w:r w:rsidRPr="00520C86">
        <w:rPr>
          <w:rFonts w:ascii="Times New Roman" w:hAnsi="Times New Roman" w:cs="Times New Roman"/>
          <w:b/>
          <w:sz w:val="24"/>
          <w:szCs w:val="24"/>
        </w:rPr>
        <w:t>per una conversione pastorale</w:t>
      </w:r>
    </w:p>
    <w:p w:rsidR="00520C86" w:rsidRDefault="00520C86" w:rsidP="00FB3D23">
      <w:pPr>
        <w:spacing w:line="360" w:lineRule="auto"/>
        <w:jc w:val="both"/>
        <w:rPr>
          <w:rFonts w:ascii="Times New Roman" w:hAnsi="Times New Roman" w:cs="Times New Roman"/>
          <w:sz w:val="24"/>
          <w:szCs w:val="24"/>
        </w:rPr>
      </w:pPr>
    </w:p>
    <w:p w:rsidR="00520C86" w:rsidRDefault="00520C86" w:rsidP="00520C86">
      <w:pPr>
        <w:spacing w:line="360" w:lineRule="auto"/>
        <w:jc w:val="right"/>
        <w:rPr>
          <w:rFonts w:ascii="Times New Roman" w:hAnsi="Times New Roman" w:cs="Times New Roman"/>
          <w:sz w:val="24"/>
          <w:szCs w:val="24"/>
        </w:rPr>
      </w:pPr>
      <w:r>
        <w:rPr>
          <w:rFonts w:ascii="Times New Roman" w:hAnsi="Times New Roman" w:cs="Times New Roman"/>
          <w:sz w:val="24"/>
          <w:szCs w:val="24"/>
        </w:rPr>
        <w:t>Salerno, 3 giugno 2014</w:t>
      </w:r>
    </w:p>
    <w:p w:rsidR="00520C86" w:rsidRDefault="00520C86" w:rsidP="00FB3D23">
      <w:pPr>
        <w:spacing w:line="360" w:lineRule="auto"/>
        <w:jc w:val="both"/>
        <w:rPr>
          <w:rFonts w:ascii="Times New Roman" w:hAnsi="Times New Roman" w:cs="Times New Roman"/>
          <w:sz w:val="24"/>
          <w:szCs w:val="24"/>
        </w:rPr>
      </w:pPr>
    </w:p>
    <w:p w:rsidR="00C56D0A" w:rsidRPr="00C56D0A" w:rsidRDefault="00C56D0A" w:rsidP="00FB3D23">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sidRPr="00C56D0A">
        <w:rPr>
          <w:rFonts w:ascii="Times New Roman" w:hAnsi="Times New Roman" w:cs="Times New Roman"/>
          <w:i/>
          <w:sz w:val="24"/>
          <w:szCs w:val="24"/>
        </w:rPr>
        <w:t>La novità inesauribile della Parola di Dio</w:t>
      </w:r>
    </w:p>
    <w:p w:rsidR="00C47E40" w:rsidRPr="00D63E15" w:rsidRDefault="00520C86" w:rsidP="00C47E40">
      <w:pPr>
        <w:spacing w:before="100" w:beforeAutospacing="1" w:after="100" w:afterAutospacing="1" w:line="360" w:lineRule="auto"/>
        <w:jc w:val="both"/>
        <w:rPr>
          <w:rFonts w:ascii="Times New Roman" w:eastAsia="Times New Roman" w:hAnsi="Times New Roman" w:cs="Times New Roman"/>
          <w:sz w:val="24"/>
          <w:szCs w:val="24"/>
          <w:lang w:eastAsia="it-IT"/>
        </w:rPr>
      </w:pPr>
      <w:r>
        <w:rPr>
          <w:rFonts w:ascii="Times New Roman" w:hAnsi="Times New Roman" w:cs="Times New Roman"/>
          <w:sz w:val="24"/>
          <w:szCs w:val="24"/>
        </w:rPr>
        <w:tab/>
      </w:r>
      <w:r w:rsidR="00C47E40">
        <w:rPr>
          <w:rFonts w:ascii="Times New Roman" w:hAnsi="Times New Roman" w:cs="Times New Roman"/>
          <w:sz w:val="24"/>
          <w:szCs w:val="24"/>
        </w:rPr>
        <w:t>“</w:t>
      </w:r>
      <w:r w:rsidR="00C47E40" w:rsidRPr="00D63E15">
        <w:rPr>
          <w:rFonts w:ascii="Times New Roman" w:eastAsia="Times New Roman" w:hAnsi="Times New Roman" w:cs="Times New Roman"/>
          <w:sz w:val="24"/>
          <w:szCs w:val="24"/>
          <w:lang w:eastAsia="it-IT"/>
        </w:rPr>
        <w:t>Un annuncio rinnovato offre ai credenti, anche ai tiepidi o non praticanti, una nuova gioia nella fede e una fecondità evangelizzatrice. In realtà, il suo centro e la sua essenza è sempre lo stesso: il Dio che ha manifestato il suo immenso amore in Cristo morto e risorto. Egli rende i suoi fedeli sempre nuovi, quantunque siano anziani, riacquistano forza, mettono ali come aquile, corrono senza affannarsi, camminano senza stancarsi» (</w:t>
      </w:r>
      <w:r w:rsidR="00C47E40" w:rsidRPr="00D63E15">
        <w:rPr>
          <w:rFonts w:ascii="Times New Roman" w:eastAsia="Times New Roman" w:hAnsi="Times New Roman" w:cs="Times New Roman"/>
          <w:i/>
          <w:iCs/>
          <w:sz w:val="24"/>
          <w:szCs w:val="24"/>
          <w:lang w:eastAsia="it-IT"/>
        </w:rPr>
        <w:t>Is</w:t>
      </w:r>
      <w:r w:rsidR="00C47E40" w:rsidRPr="00D63E15">
        <w:rPr>
          <w:rFonts w:ascii="Times New Roman" w:eastAsia="Times New Roman" w:hAnsi="Times New Roman" w:cs="Times New Roman"/>
          <w:sz w:val="24"/>
          <w:szCs w:val="24"/>
          <w:lang w:eastAsia="it-IT"/>
        </w:rPr>
        <w:t xml:space="preserve"> 40,31). Cristo è il «Vangelo eterno» (</w:t>
      </w:r>
      <w:r w:rsidR="00C47E40" w:rsidRPr="00D63E15">
        <w:rPr>
          <w:rFonts w:ascii="Times New Roman" w:eastAsia="Times New Roman" w:hAnsi="Times New Roman" w:cs="Times New Roman"/>
          <w:i/>
          <w:iCs/>
          <w:sz w:val="24"/>
          <w:szCs w:val="24"/>
          <w:lang w:eastAsia="it-IT"/>
        </w:rPr>
        <w:t>Ap</w:t>
      </w:r>
      <w:r w:rsidR="00C47E40" w:rsidRPr="00D63E15">
        <w:rPr>
          <w:rFonts w:ascii="Times New Roman" w:eastAsia="Times New Roman" w:hAnsi="Times New Roman" w:cs="Times New Roman"/>
          <w:sz w:val="24"/>
          <w:szCs w:val="24"/>
          <w:lang w:eastAsia="it-IT"/>
        </w:rPr>
        <w:t xml:space="preserve"> 14,6), ed è «lo stesso ieri e oggi e per sempre» (</w:t>
      </w:r>
      <w:r w:rsidR="00C47E40" w:rsidRPr="00D63E15">
        <w:rPr>
          <w:rFonts w:ascii="Times New Roman" w:eastAsia="Times New Roman" w:hAnsi="Times New Roman" w:cs="Times New Roman"/>
          <w:i/>
          <w:iCs/>
          <w:sz w:val="24"/>
          <w:szCs w:val="24"/>
          <w:lang w:eastAsia="it-IT"/>
        </w:rPr>
        <w:t xml:space="preserve">Eb </w:t>
      </w:r>
      <w:r w:rsidR="00C47E40" w:rsidRPr="00D63E15">
        <w:rPr>
          <w:rFonts w:ascii="Times New Roman" w:eastAsia="Times New Roman" w:hAnsi="Times New Roman" w:cs="Times New Roman"/>
          <w:sz w:val="24"/>
          <w:szCs w:val="24"/>
          <w:lang w:eastAsia="it-IT"/>
        </w:rPr>
        <w:t>13,8), ma la sua ricchezza e la sua bellezza sono inesauribili. Egli è sempre giovane e fonte costante di novità. La Chiesa non cessa di stupirsi per «la profondità della ricchezza, della sapienza e della conoscenza di Dio» (</w:t>
      </w:r>
      <w:r w:rsidR="00C47E40" w:rsidRPr="00D63E15">
        <w:rPr>
          <w:rFonts w:ascii="Times New Roman" w:eastAsia="Times New Roman" w:hAnsi="Times New Roman" w:cs="Times New Roman"/>
          <w:i/>
          <w:iCs/>
          <w:sz w:val="24"/>
          <w:szCs w:val="24"/>
          <w:lang w:eastAsia="it-IT"/>
        </w:rPr>
        <w:t>Rm</w:t>
      </w:r>
      <w:r w:rsidR="00C47E40" w:rsidRPr="00D63E15">
        <w:rPr>
          <w:rFonts w:ascii="Times New Roman" w:eastAsia="Times New Roman" w:hAnsi="Times New Roman" w:cs="Times New Roman"/>
          <w:sz w:val="24"/>
          <w:szCs w:val="24"/>
          <w:lang w:eastAsia="it-IT"/>
        </w:rPr>
        <w:t xml:space="preserve"> 11,33). </w:t>
      </w:r>
      <w:r w:rsidR="00C47E40">
        <w:rPr>
          <w:rFonts w:ascii="Times New Roman" w:eastAsia="Times New Roman" w:hAnsi="Times New Roman" w:cs="Times New Roman"/>
          <w:sz w:val="24"/>
          <w:szCs w:val="24"/>
          <w:lang w:eastAsia="it-IT"/>
        </w:rPr>
        <w:t xml:space="preserve">… </w:t>
      </w:r>
      <w:r w:rsidR="00C47E40" w:rsidRPr="00D63E15">
        <w:rPr>
          <w:rFonts w:ascii="Times New Roman" w:eastAsia="Times New Roman" w:hAnsi="Times New Roman" w:cs="Times New Roman"/>
          <w:sz w:val="24"/>
          <w:szCs w:val="24"/>
          <w:lang w:eastAsia="it-IT"/>
        </w:rPr>
        <w:t>Egli sempre può, con la sua novità, rinnovare la nostra vita e la nostra comunità, e anche se attraversa epoche oscure e debolezze ecclesiali, la proposta cristiana non invecchia mai. Gesù Cristo può anche rompere gli schemi noiosi nei quali pretendiamo di imprigionarlo e ci sorprende con la sua costante creatività divina. Ogni volta che cerchiamo di tornare alla fonte e recuperare la freschezza originale del Vangelo spuntano nuove strade, metodi creativi, altre forme di espressione, segni più eloquenti, parole cariche di rinnovato significato per il mondo attuale. In realtà, ogni autentica azione evangelizzatrice è sempre “nuova”</w:t>
      </w:r>
      <w:r w:rsidR="00C47E40">
        <w:rPr>
          <w:rFonts w:ascii="Times New Roman" w:eastAsia="Times New Roman" w:hAnsi="Times New Roman" w:cs="Times New Roman"/>
          <w:sz w:val="24"/>
          <w:szCs w:val="24"/>
          <w:lang w:eastAsia="it-IT"/>
        </w:rPr>
        <w:t xml:space="preserve"> (</w:t>
      </w:r>
      <w:r w:rsidR="00C47E40" w:rsidRPr="00B61351">
        <w:rPr>
          <w:rFonts w:ascii="Times New Roman" w:eastAsia="Times New Roman" w:hAnsi="Times New Roman" w:cs="Times New Roman"/>
          <w:i/>
          <w:sz w:val="24"/>
          <w:szCs w:val="24"/>
          <w:lang w:eastAsia="it-IT"/>
        </w:rPr>
        <w:t>Eg</w:t>
      </w:r>
      <w:r w:rsidR="00C47E40">
        <w:rPr>
          <w:rFonts w:ascii="Times New Roman" w:eastAsia="Times New Roman" w:hAnsi="Times New Roman" w:cs="Times New Roman"/>
          <w:sz w:val="24"/>
          <w:szCs w:val="24"/>
          <w:lang w:eastAsia="it-IT"/>
        </w:rPr>
        <w:t xml:space="preserve"> 11)</w:t>
      </w:r>
      <w:r w:rsidR="00C47E40" w:rsidRPr="00D63E15">
        <w:rPr>
          <w:rFonts w:ascii="Times New Roman" w:eastAsia="Times New Roman" w:hAnsi="Times New Roman" w:cs="Times New Roman"/>
          <w:sz w:val="24"/>
          <w:szCs w:val="24"/>
          <w:lang w:eastAsia="it-IT"/>
        </w:rPr>
        <w:t xml:space="preserve">. </w:t>
      </w:r>
    </w:p>
    <w:p w:rsidR="00520C86" w:rsidRDefault="00C47E40" w:rsidP="00FB3D23">
      <w:pPr>
        <w:spacing w:line="360" w:lineRule="auto"/>
        <w:jc w:val="both"/>
        <w:rPr>
          <w:rFonts w:ascii="Times New Roman" w:hAnsi="Times New Roman" w:cs="Times New Roman"/>
          <w:sz w:val="24"/>
          <w:szCs w:val="24"/>
        </w:rPr>
      </w:pPr>
      <w:r>
        <w:rPr>
          <w:rFonts w:ascii="Times New Roman" w:hAnsi="Times New Roman" w:cs="Times New Roman"/>
          <w:sz w:val="24"/>
          <w:szCs w:val="24"/>
        </w:rPr>
        <w:tab/>
        <w:t>Questa espressione di Papa Francesco può a buon diritto creare lo scenario su cui porre alcune riflessioni sull’impegno che siam</w:t>
      </w:r>
      <w:r w:rsidR="00246AF9">
        <w:rPr>
          <w:rFonts w:ascii="Times New Roman" w:hAnsi="Times New Roman" w:cs="Times New Roman"/>
          <w:sz w:val="24"/>
          <w:szCs w:val="24"/>
        </w:rPr>
        <w:t xml:space="preserve">o chiamati ad assumere in vista della nuova evangelizzazione. La gioia è uno dei termini che maggiormente il Papa utilizza </w:t>
      </w:r>
      <w:r w:rsidR="00246AF9">
        <w:rPr>
          <w:rFonts w:ascii="Times New Roman" w:hAnsi="Times New Roman" w:cs="Times New Roman"/>
          <w:sz w:val="24"/>
          <w:szCs w:val="24"/>
        </w:rPr>
        <w:lastRenderedPageBreak/>
        <w:t>nella sua Esortazione apostolica. E lo fa a buon diritto. Chi incontra Gesù Cristo trova il significato vero per la sua vita e quindi la gioia è la prima conseguenza di questo momento. L’incontro, però, porta con sé la responsa</w:t>
      </w:r>
      <w:r w:rsidR="0048704D">
        <w:rPr>
          <w:rFonts w:ascii="Times New Roman" w:hAnsi="Times New Roman" w:cs="Times New Roman"/>
          <w:sz w:val="24"/>
          <w:szCs w:val="24"/>
        </w:rPr>
        <w:t>bilità di non tenere solo per se stessi</w:t>
      </w:r>
      <w:r w:rsidR="00246AF9">
        <w:rPr>
          <w:rFonts w:ascii="Times New Roman" w:hAnsi="Times New Roman" w:cs="Times New Roman"/>
          <w:sz w:val="24"/>
          <w:szCs w:val="24"/>
        </w:rPr>
        <w:t xml:space="preserve"> questo momento di grazia. Esso richiede che sia partecipato e comunicato ad altri</w:t>
      </w:r>
      <w:r w:rsidR="008A13B5">
        <w:rPr>
          <w:rFonts w:ascii="Times New Roman" w:hAnsi="Times New Roman" w:cs="Times New Roman"/>
          <w:sz w:val="24"/>
          <w:szCs w:val="24"/>
        </w:rPr>
        <w:t xml:space="preserve"> (</w:t>
      </w:r>
      <w:r w:rsidR="008A13B5" w:rsidRPr="00B61351">
        <w:rPr>
          <w:rFonts w:ascii="Times New Roman" w:hAnsi="Times New Roman" w:cs="Times New Roman"/>
          <w:i/>
          <w:sz w:val="24"/>
          <w:szCs w:val="24"/>
        </w:rPr>
        <w:t>Eg</w:t>
      </w:r>
      <w:r w:rsidR="008A13B5">
        <w:rPr>
          <w:rFonts w:ascii="Times New Roman" w:hAnsi="Times New Roman" w:cs="Times New Roman"/>
          <w:sz w:val="24"/>
          <w:szCs w:val="24"/>
        </w:rPr>
        <w:t xml:space="preserve"> 1)</w:t>
      </w:r>
      <w:r w:rsidR="00246AF9">
        <w:rPr>
          <w:rFonts w:ascii="Times New Roman" w:hAnsi="Times New Roman" w:cs="Times New Roman"/>
          <w:sz w:val="24"/>
          <w:szCs w:val="24"/>
        </w:rPr>
        <w:t xml:space="preserve">. </w:t>
      </w:r>
      <w:r w:rsidR="008A13B5">
        <w:rPr>
          <w:rFonts w:ascii="Times New Roman" w:hAnsi="Times New Roman" w:cs="Times New Roman"/>
          <w:sz w:val="24"/>
          <w:szCs w:val="24"/>
        </w:rPr>
        <w:t>Non si può pensare, comunque, che si incontra Gesù e il suo Vangelo e si riman</w:t>
      </w:r>
      <w:r w:rsidR="00B61351">
        <w:rPr>
          <w:rFonts w:ascii="Times New Roman" w:hAnsi="Times New Roman" w:cs="Times New Roman"/>
          <w:sz w:val="24"/>
          <w:szCs w:val="24"/>
        </w:rPr>
        <w:t xml:space="preserve">e gli stessi. Il primo annuncio, </w:t>
      </w:r>
      <w:r w:rsidR="008A13B5">
        <w:rPr>
          <w:rFonts w:ascii="Times New Roman" w:hAnsi="Times New Roman" w:cs="Times New Roman"/>
          <w:sz w:val="24"/>
          <w:szCs w:val="24"/>
        </w:rPr>
        <w:t>che è carico di si</w:t>
      </w:r>
      <w:r w:rsidR="00B61351">
        <w:rPr>
          <w:rFonts w:ascii="Times New Roman" w:hAnsi="Times New Roman" w:cs="Times New Roman"/>
          <w:sz w:val="24"/>
          <w:szCs w:val="24"/>
        </w:rPr>
        <w:t xml:space="preserve">gnificato per la vita cristiana, </w:t>
      </w:r>
      <w:r w:rsidR="008A13B5">
        <w:rPr>
          <w:rFonts w:ascii="Times New Roman" w:hAnsi="Times New Roman" w:cs="Times New Roman"/>
          <w:sz w:val="24"/>
          <w:szCs w:val="24"/>
        </w:rPr>
        <w:t xml:space="preserve">richiama alla conversione. Non si può rimanere neutrali davanti a Dio. La sua Parola provoca a riflettere, ma chiede anche di cambiare vita. Porsi alla sequela del Signore, comporta dover lasciare tutto, per abbandonarsi a lui pienamente. Chi diventa credente è sostenuto dall’azione primaria di Dio che gli va incontro, ma questa chiamata comporta la scelta </w:t>
      </w:r>
      <w:r w:rsidR="00DA5A4D">
        <w:rPr>
          <w:rFonts w:ascii="Times New Roman" w:hAnsi="Times New Roman" w:cs="Times New Roman"/>
          <w:sz w:val="24"/>
          <w:szCs w:val="24"/>
        </w:rPr>
        <w:t>profetica di essere nel mondo segno di una profonda radicalità, tipica di chi sa che può contare solo sulla presenza di Dio nella sua vita.</w:t>
      </w:r>
    </w:p>
    <w:p w:rsidR="0059675F" w:rsidRDefault="0048704D" w:rsidP="0059675F">
      <w:pPr>
        <w:spacing w:line="360" w:lineRule="auto"/>
        <w:jc w:val="both"/>
        <w:rPr>
          <w:rFonts w:ascii="Times New Roman" w:hAnsi="Times New Roman" w:cs="Times New Roman"/>
          <w:sz w:val="24"/>
          <w:szCs w:val="24"/>
        </w:rPr>
      </w:pPr>
      <w:r>
        <w:rPr>
          <w:rFonts w:ascii="Times New Roman" w:hAnsi="Times New Roman" w:cs="Times New Roman"/>
          <w:sz w:val="24"/>
          <w:szCs w:val="24"/>
        </w:rPr>
        <w:tab/>
        <w:t>Alcune espressioni di questo testo meritano di essere conservate perché permettono di cogliere i diversi aspetti dell’impegno di evangelizzazione a cui tutti noi credenti siamo chiamati. Ci viene detto, anzitutto, che il Vangelo porta sempre con sé una novità. Essa è frutto della rivelazione di Dio</w:t>
      </w:r>
      <w:r w:rsidR="00296271">
        <w:rPr>
          <w:rFonts w:ascii="Times New Roman" w:hAnsi="Times New Roman" w:cs="Times New Roman"/>
          <w:sz w:val="24"/>
          <w:szCs w:val="24"/>
        </w:rPr>
        <w:t>. Quando Dio si rivela, comunica qualcosa di straordinariamente nuovo che l’uomo non avrebbe mai potuto costruire con la sua intelligenza. Questa radicale novità è il mistero stesso della sua esistenza</w:t>
      </w:r>
      <w:r w:rsidR="00F43AEB">
        <w:rPr>
          <w:rFonts w:ascii="Times New Roman" w:hAnsi="Times New Roman" w:cs="Times New Roman"/>
          <w:sz w:val="24"/>
          <w:szCs w:val="24"/>
        </w:rPr>
        <w:t xml:space="preserve"> che si manifesta pienamente nel mistero di Gesù Cristo</w:t>
      </w:r>
      <w:r w:rsidR="00296271">
        <w:rPr>
          <w:rFonts w:ascii="Times New Roman" w:hAnsi="Times New Roman" w:cs="Times New Roman"/>
          <w:sz w:val="24"/>
          <w:szCs w:val="24"/>
        </w:rPr>
        <w:t xml:space="preserve">. </w:t>
      </w:r>
      <w:r w:rsidR="00F43AEB">
        <w:rPr>
          <w:rFonts w:ascii="Times New Roman" w:hAnsi="Times New Roman" w:cs="Times New Roman"/>
          <w:sz w:val="24"/>
          <w:szCs w:val="24"/>
        </w:rPr>
        <w:t>In lui, l’amore del Padre diventa visibile e concreto. Esso diventa una proposta di vita che</w:t>
      </w:r>
      <w:r w:rsidR="00296271">
        <w:rPr>
          <w:rFonts w:ascii="Times New Roman" w:hAnsi="Times New Roman" w:cs="Times New Roman"/>
          <w:sz w:val="24"/>
          <w:szCs w:val="24"/>
        </w:rPr>
        <w:t xml:space="preserve"> va incontro </w:t>
      </w:r>
      <w:r w:rsidR="00F43AEB">
        <w:rPr>
          <w:rFonts w:ascii="Times New Roman" w:hAnsi="Times New Roman" w:cs="Times New Roman"/>
          <w:sz w:val="24"/>
          <w:szCs w:val="24"/>
        </w:rPr>
        <w:t>ad ogni persona in ogni tempo e in ogni luogo</w:t>
      </w:r>
      <w:r w:rsidR="00296271">
        <w:rPr>
          <w:rFonts w:ascii="Times New Roman" w:hAnsi="Times New Roman" w:cs="Times New Roman"/>
          <w:sz w:val="24"/>
          <w:szCs w:val="24"/>
        </w:rPr>
        <w:t xml:space="preserve"> per invitarla a partecipare della </w:t>
      </w:r>
      <w:r w:rsidR="00F43AEB">
        <w:rPr>
          <w:rFonts w:ascii="Times New Roman" w:hAnsi="Times New Roman" w:cs="Times New Roman"/>
          <w:sz w:val="24"/>
          <w:szCs w:val="24"/>
        </w:rPr>
        <w:t xml:space="preserve">vita </w:t>
      </w:r>
      <w:r w:rsidR="00296271">
        <w:rPr>
          <w:rFonts w:ascii="Times New Roman" w:hAnsi="Times New Roman" w:cs="Times New Roman"/>
          <w:sz w:val="24"/>
          <w:szCs w:val="24"/>
        </w:rPr>
        <w:t>stessa</w:t>
      </w:r>
      <w:r w:rsidR="00F43AEB">
        <w:rPr>
          <w:rFonts w:ascii="Times New Roman" w:hAnsi="Times New Roman" w:cs="Times New Roman"/>
          <w:sz w:val="24"/>
          <w:szCs w:val="24"/>
        </w:rPr>
        <w:t xml:space="preserve"> di Dio</w:t>
      </w:r>
      <w:r w:rsidR="00296271">
        <w:rPr>
          <w:rFonts w:ascii="Times New Roman" w:hAnsi="Times New Roman" w:cs="Times New Roman"/>
          <w:sz w:val="24"/>
          <w:szCs w:val="24"/>
        </w:rPr>
        <w:t>.</w:t>
      </w:r>
      <w:r w:rsidR="00C64716">
        <w:rPr>
          <w:rFonts w:ascii="Times New Roman" w:hAnsi="Times New Roman" w:cs="Times New Roman"/>
          <w:sz w:val="24"/>
          <w:szCs w:val="24"/>
        </w:rPr>
        <w:t xml:space="preserve"> Questa novità, </w:t>
      </w:r>
      <w:r w:rsidR="00040038">
        <w:rPr>
          <w:rFonts w:ascii="Times New Roman" w:hAnsi="Times New Roman" w:cs="Times New Roman"/>
          <w:sz w:val="24"/>
          <w:szCs w:val="24"/>
        </w:rPr>
        <w:t xml:space="preserve">inoltre, è inesauribile, perché consente nel corso dei secoli di essere conosciuta attraverso un’intelligenza sempre più coerente del mistero offerto dalla vita della Chiesa. </w:t>
      </w:r>
      <w:r w:rsidR="000D184C">
        <w:rPr>
          <w:rFonts w:ascii="Times New Roman" w:hAnsi="Times New Roman" w:cs="Times New Roman"/>
          <w:sz w:val="24"/>
          <w:szCs w:val="24"/>
        </w:rPr>
        <w:t>Non solo, questa novità,</w:t>
      </w:r>
      <w:r w:rsidR="00C64716">
        <w:rPr>
          <w:rFonts w:ascii="Times New Roman" w:hAnsi="Times New Roman" w:cs="Times New Roman"/>
          <w:sz w:val="24"/>
          <w:szCs w:val="24"/>
        </w:rPr>
        <w:t xml:space="preserve"> rinnova continuamente chi crede in </w:t>
      </w:r>
      <w:r w:rsidR="000D184C">
        <w:rPr>
          <w:rFonts w:ascii="Times New Roman" w:hAnsi="Times New Roman" w:cs="Times New Roman"/>
          <w:sz w:val="24"/>
          <w:szCs w:val="24"/>
        </w:rPr>
        <w:t>Cristo e diventa suo discepolo. Non mancano i problemi e le contraddizioni che in alcuni momenti della storia assumono tratti sconvolgenti; eppure, il Signore non cessa di preparare sempre nuove strade per permettere a chi crede in lui di non essere vinto dalla fatica e dallo scoraggiamento, ma di essere piuttosto</w:t>
      </w:r>
      <w:r w:rsidR="00373140">
        <w:rPr>
          <w:rFonts w:ascii="Times New Roman" w:hAnsi="Times New Roman" w:cs="Times New Roman"/>
          <w:sz w:val="24"/>
          <w:szCs w:val="24"/>
        </w:rPr>
        <w:t xml:space="preserve"> trasformato per la forza dello Spirito.</w:t>
      </w:r>
    </w:p>
    <w:p w:rsidR="0059675F" w:rsidRDefault="0059675F" w:rsidP="0059675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Mi sembra</w:t>
      </w:r>
      <w:r w:rsidR="00191531">
        <w:rPr>
          <w:rFonts w:ascii="Times New Roman" w:hAnsi="Times New Roman" w:cs="Times New Roman"/>
          <w:sz w:val="24"/>
          <w:szCs w:val="24"/>
        </w:rPr>
        <w:t>, pertanto,</w:t>
      </w:r>
      <w:r>
        <w:rPr>
          <w:rFonts w:ascii="Times New Roman" w:hAnsi="Times New Roman" w:cs="Times New Roman"/>
          <w:sz w:val="24"/>
          <w:szCs w:val="24"/>
        </w:rPr>
        <w:t xml:space="preserve"> che una prima espressione sintetica che ne deriva per dare contenuto solido e fondamento all’</w:t>
      </w:r>
      <w:r w:rsidRPr="00251E79">
        <w:rPr>
          <w:rFonts w:ascii="Times New Roman" w:hAnsi="Times New Roman" w:cs="Times New Roman"/>
          <w:sz w:val="24"/>
          <w:szCs w:val="24"/>
        </w:rPr>
        <w:t xml:space="preserve">impegno pastorale, </w:t>
      </w:r>
      <w:r>
        <w:rPr>
          <w:rFonts w:ascii="Times New Roman" w:hAnsi="Times New Roman" w:cs="Times New Roman"/>
          <w:sz w:val="24"/>
          <w:szCs w:val="24"/>
        </w:rPr>
        <w:t>sia</w:t>
      </w:r>
      <w:r w:rsidRPr="00251E79">
        <w:rPr>
          <w:rFonts w:ascii="Times New Roman" w:hAnsi="Times New Roman" w:cs="Times New Roman"/>
          <w:sz w:val="24"/>
          <w:szCs w:val="24"/>
        </w:rPr>
        <w:t xml:space="preserve"> il recupero del </w:t>
      </w:r>
      <w:r w:rsidRPr="00251E79">
        <w:rPr>
          <w:rFonts w:ascii="Times New Roman" w:hAnsi="Times New Roman" w:cs="Times New Roman"/>
          <w:i/>
          <w:sz w:val="24"/>
          <w:szCs w:val="24"/>
        </w:rPr>
        <w:t>primato della Parola di Dio</w:t>
      </w:r>
      <w:r w:rsidRPr="00251E79">
        <w:rPr>
          <w:rFonts w:ascii="Times New Roman" w:hAnsi="Times New Roman" w:cs="Times New Roman"/>
          <w:sz w:val="24"/>
          <w:szCs w:val="24"/>
        </w:rPr>
        <w:t>. Questa è una parola viva che coinvolge in un processo di trasmissione da cui nessun credente è escluso. "La parola di Dio non è incatenata" (</w:t>
      </w:r>
      <w:r w:rsidRPr="00B61351">
        <w:rPr>
          <w:rFonts w:ascii="Times New Roman" w:hAnsi="Times New Roman" w:cs="Times New Roman"/>
          <w:i/>
          <w:sz w:val="24"/>
          <w:szCs w:val="24"/>
        </w:rPr>
        <w:t>2 Tm</w:t>
      </w:r>
      <w:r w:rsidRPr="00251E79">
        <w:rPr>
          <w:rFonts w:ascii="Times New Roman" w:hAnsi="Times New Roman" w:cs="Times New Roman"/>
          <w:sz w:val="24"/>
          <w:szCs w:val="24"/>
        </w:rPr>
        <w:t xml:space="preserve"> 2,9). Paolo</w:t>
      </w:r>
      <w:r>
        <w:rPr>
          <w:rFonts w:ascii="Times New Roman" w:hAnsi="Times New Roman" w:cs="Times New Roman"/>
          <w:sz w:val="24"/>
          <w:szCs w:val="24"/>
        </w:rPr>
        <w:t xml:space="preserve"> dal carcere, in catene per il V</w:t>
      </w:r>
      <w:r w:rsidRPr="00251E79">
        <w:rPr>
          <w:rFonts w:ascii="Times New Roman" w:hAnsi="Times New Roman" w:cs="Times New Roman"/>
          <w:sz w:val="24"/>
          <w:szCs w:val="24"/>
        </w:rPr>
        <w:t>angelo, soffre e ha dinanzi a sé la morte imminente</w:t>
      </w:r>
      <w:r>
        <w:rPr>
          <w:rFonts w:ascii="Times New Roman" w:hAnsi="Times New Roman" w:cs="Times New Roman"/>
          <w:sz w:val="24"/>
          <w:szCs w:val="24"/>
        </w:rPr>
        <w:t>. N</w:t>
      </w:r>
      <w:r w:rsidRPr="00251E79">
        <w:rPr>
          <w:rFonts w:ascii="Times New Roman" w:hAnsi="Times New Roman" w:cs="Times New Roman"/>
          <w:sz w:val="24"/>
          <w:szCs w:val="24"/>
        </w:rPr>
        <w:t>onostante qu</w:t>
      </w:r>
      <w:r>
        <w:rPr>
          <w:rFonts w:ascii="Times New Roman" w:hAnsi="Times New Roman" w:cs="Times New Roman"/>
          <w:sz w:val="24"/>
          <w:szCs w:val="24"/>
        </w:rPr>
        <w:t>esto continua ad annunciare il V</w:t>
      </w:r>
      <w:r w:rsidRPr="00251E79">
        <w:rPr>
          <w:rFonts w:ascii="Times New Roman" w:hAnsi="Times New Roman" w:cs="Times New Roman"/>
          <w:sz w:val="24"/>
          <w:szCs w:val="24"/>
        </w:rPr>
        <w:t>angelo e a preoccuparsi della sua trasmissione viva e fedele. Il discepolo può soffrire e morire, ma la Parola di Dio permane con la sua forza e con la sua efficacia che la rendono libera e operante senza conoscere alcun confine o limite che gli uomini possano opporre. Non può essere fermata da niente e da nessuno, non può rimanere inoperosa o inefficace per la ignavia dei discepoli dinanzi alle difficoltà, alla persecuzione o per l’indifferenza di quanti ne vorrebbero contrastare la ricchezza. La nuova evangelizzazione deve farsi carico di s</w:t>
      </w:r>
      <w:r>
        <w:rPr>
          <w:rFonts w:ascii="Times New Roman" w:hAnsi="Times New Roman" w:cs="Times New Roman"/>
          <w:sz w:val="24"/>
          <w:szCs w:val="24"/>
        </w:rPr>
        <w:t>ostenere la fede dei cristiani.</w:t>
      </w:r>
    </w:p>
    <w:p w:rsidR="00191531" w:rsidRPr="00191531" w:rsidRDefault="00DA5A4D" w:rsidP="00E26F5F">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sidR="00191531" w:rsidRPr="00191531">
        <w:rPr>
          <w:rFonts w:ascii="Times New Roman" w:hAnsi="Times New Roman" w:cs="Times New Roman"/>
          <w:i/>
          <w:sz w:val="24"/>
          <w:szCs w:val="24"/>
        </w:rPr>
        <w:t xml:space="preserve">Obiettivi per una pastorale </w:t>
      </w:r>
      <w:r w:rsidR="00191531">
        <w:rPr>
          <w:rFonts w:ascii="Times New Roman" w:hAnsi="Times New Roman" w:cs="Times New Roman"/>
          <w:i/>
          <w:sz w:val="24"/>
          <w:szCs w:val="24"/>
        </w:rPr>
        <w:t>di nuova evangelizzazione</w:t>
      </w:r>
    </w:p>
    <w:p w:rsidR="00E26F5F" w:rsidRDefault="00191531" w:rsidP="00E26F5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DA5A4D">
        <w:rPr>
          <w:rFonts w:ascii="Times New Roman" w:hAnsi="Times New Roman" w:cs="Times New Roman"/>
          <w:sz w:val="24"/>
          <w:szCs w:val="24"/>
        </w:rPr>
        <w:t xml:space="preserve">E’ necessario </w:t>
      </w:r>
      <w:r w:rsidR="00474298">
        <w:rPr>
          <w:rFonts w:ascii="Times New Roman" w:hAnsi="Times New Roman" w:cs="Times New Roman"/>
          <w:sz w:val="24"/>
          <w:szCs w:val="24"/>
        </w:rPr>
        <w:t>procedere</w:t>
      </w:r>
      <w:r w:rsidR="00DA5A4D">
        <w:rPr>
          <w:rFonts w:ascii="Times New Roman" w:hAnsi="Times New Roman" w:cs="Times New Roman"/>
          <w:sz w:val="24"/>
          <w:szCs w:val="24"/>
        </w:rPr>
        <w:t xml:space="preserve"> con ordine per cercare di </w:t>
      </w:r>
      <w:r w:rsidR="00474298">
        <w:rPr>
          <w:rFonts w:ascii="Times New Roman" w:hAnsi="Times New Roman" w:cs="Times New Roman"/>
          <w:sz w:val="24"/>
          <w:szCs w:val="24"/>
        </w:rPr>
        <w:t>offrire</w:t>
      </w:r>
      <w:r w:rsidR="00DA5A4D">
        <w:rPr>
          <w:rFonts w:ascii="Times New Roman" w:hAnsi="Times New Roman" w:cs="Times New Roman"/>
          <w:sz w:val="24"/>
          <w:szCs w:val="24"/>
        </w:rPr>
        <w:t xml:space="preserve"> qualche </w:t>
      </w:r>
      <w:r w:rsidR="00474298">
        <w:rPr>
          <w:rFonts w:ascii="Times New Roman" w:hAnsi="Times New Roman" w:cs="Times New Roman"/>
          <w:sz w:val="24"/>
          <w:szCs w:val="24"/>
        </w:rPr>
        <w:t xml:space="preserve">ulteriore </w:t>
      </w:r>
      <w:r w:rsidR="00DA5A4D">
        <w:rPr>
          <w:rFonts w:ascii="Times New Roman" w:hAnsi="Times New Roman" w:cs="Times New Roman"/>
          <w:sz w:val="24"/>
          <w:szCs w:val="24"/>
        </w:rPr>
        <w:t xml:space="preserve">contenuto al tema del nostro impegno pastorale. </w:t>
      </w:r>
      <w:r w:rsidR="00953036">
        <w:rPr>
          <w:rFonts w:ascii="Times New Roman" w:hAnsi="Times New Roman" w:cs="Times New Roman"/>
          <w:sz w:val="24"/>
          <w:szCs w:val="24"/>
        </w:rPr>
        <w:t>Il</w:t>
      </w:r>
      <w:r w:rsidR="00DA5A4D">
        <w:rPr>
          <w:rFonts w:ascii="Times New Roman" w:hAnsi="Times New Roman" w:cs="Times New Roman"/>
          <w:sz w:val="24"/>
          <w:szCs w:val="24"/>
        </w:rPr>
        <w:t xml:space="preserve"> primo </w:t>
      </w:r>
      <w:r w:rsidR="00953036">
        <w:rPr>
          <w:rFonts w:ascii="Times New Roman" w:hAnsi="Times New Roman" w:cs="Times New Roman"/>
          <w:sz w:val="24"/>
          <w:szCs w:val="24"/>
        </w:rPr>
        <w:t>tema con cui è bene confrontarci è ciò che</w:t>
      </w:r>
      <w:r w:rsidR="00DA5A4D">
        <w:rPr>
          <w:rFonts w:ascii="Times New Roman" w:hAnsi="Times New Roman" w:cs="Times New Roman"/>
          <w:sz w:val="24"/>
          <w:szCs w:val="24"/>
        </w:rPr>
        <w:t xml:space="preserve"> il Papa chiama </w:t>
      </w:r>
      <w:r w:rsidRPr="00191531">
        <w:rPr>
          <w:rFonts w:ascii="Times New Roman" w:hAnsi="Times New Roman" w:cs="Times New Roman"/>
          <w:i/>
          <w:sz w:val="24"/>
          <w:szCs w:val="24"/>
        </w:rPr>
        <w:t>conversione pastorale</w:t>
      </w:r>
      <w:r w:rsidR="00953036">
        <w:rPr>
          <w:rFonts w:ascii="Times New Roman" w:hAnsi="Times New Roman" w:cs="Times New Roman"/>
          <w:sz w:val="24"/>
          <w:szCs w:val="24"/>
        </w:rPr>
        <w:t>.</w:t>
      </w:r>
      <w:r w:rsidR="00E26F5F">
        <w:rPr>
          <w:rFonts w:ascii="Times New Roman" w:hAnsi="Times New Roman" w:cs="Times New Roman"/>
          <w:sz w:val="24"/>
          <w:szCs w:val="24"/>
        </w:rPr>
        <w:t xml:space="preserve"> “</w:t>
      </w:r>
      <w:r w:rsidR="00E26F5F" w:rsidRPr="00D63E15">
        <w:rPr>
          <w:rFonts w:ascii="Times New Roman" w:eastAsia="Times New Roman" w:hAnsi="Times New Roman" w:cs="Times New Roman"/>
          <w:sz w:val="24"/>
          <w:szCs w:val="24"/>
          <w:lang w:eastAsia="it-IT"/>
        </w:rPr>
        <w:t>La riforma delle strutture, che esige la conversione pastorale, si può intendere solo in questo senso: fare in modo che esse diventino tutte più missionarie, che la pastorale ordinaria in tutte le sue istanze sia più espansiva e aperta, che ponga gli agenti pastorali in costante atteggiamento di “uscita” e favorisca così la risposta positiva di tutti coloro ai quali Gesù offre la sua amicizia</w:t>
      </w:r>
      <w:r w:rsidR="00E26F5F">
        <w:rPr>
          <w:rFonts w:ascii="Times New Roman" w:eastAsia="Times New Roman" w:hAnsi="Times New Roman" w:cs="Times New Roman"/>
          <w:sz w:val="24"/>
          <w:szCs w:val="24"/>
          <w:lang w:eastAsia="it-IT"/>
        </w:rPr>
        <w:t>” (</w:t>
      </w:r>
      <w:r w:rsidR="00E26F5F" w:rsidRPr="00B61351">
        <w:rPr>
          <w:rFonts w:ascii="Times New Roman" w:eastAsia="Times New Roman" w:hAnsi="Times New Roman" w:cs="Times New Roman"/>
          <w:i/>
          <w:sz w:val="24"/>
          <w:szCs w:val="24"/>
          <w:lang w:eastAsia="it-IT"/>
        </w:rPr>
        <w:t>Eg</w:t>
      </w:r>
      <w:r w:rsidR="00E26F5F">
        <w:rPr>
          <w:rFonts w:ascii="Times New Roman" w:eastAsia="Times New Roman" w:hAnsi="Times New Roman" w:cs="Times New Roman"/>
          <w:sz w:val="24"/>
          <w:szCs w:val="24"/>
          <w:lang w:eastAsia="it-IT"/>
        </w:rPr>
        <w:t xml:space="preserve"> 27)</w:t>
      </w:r>
      <w:r w:rsidR="00064413">
        <w:rPr>
          <w:rFonts w:ascii="Times New Roman" w:hAnsi="Times New Roman" w:cs="Times New Roman"/>
          <w:sz w:val="24"/>
          <w:szCs w:val="24"/>
        </w:rPr>
        <w:t xml:space="preserve">. Con l’espressione </w:t>
      </w:r>
      <w:r w:rsidR="00B61351">
        <w:rPr>
          <w:rFonts w:ascii="Times New Roman" w:hAnsi="Times New Roman" w:cs="Times New Roman"/>
          <w:sz w:val="24"/>
          <w:szCs w:val="24"/>
        </w:rPr>
        <w:t>“</w:t>
      </w:r>
      <w:r w:rsidR="00064413">
        <w:rPr>
          <w:rFonts w:ascii="Times New Roman" w:hAnsi="Times New Roman" w:cs="Times New Roman"/>
          <w:sz w:val="24"/>
          <w:szCs w:val="24"/>
        </w:rPr>
        <w:t>conversione pastorale</w:t>
      </w:r>
      <w:r w:rsidR="00B61351">
        <w:rPr>
          <w:rFonts w:ascii="Times New Roman" w:hAnsi="Times New Roman" w:cs="Times New Roman"/>
          <w:sz w:val="24"/>
          <w:szCs w:val="24"/>
        </w:rPr>
        <w:t>”</w:t>
      </w:r>
      <w:r w:rsidR="00064413">
        <w:rPr>
          <w:rFonts w:ascii="Times New Roman" w:hAnsi="Times New Roman" w:cs="Times New Roman"/>
          <w:sz w:val="24"/>
          <w:szCs w:val="24"/>
        </w:rPr>
        <w:t xml:space="preserve"> s</w:t>
      </w:r>
      <w:r w:rsidR="00E26F5F">
        <w:rPr>
          <w:rFonts w:ascii="Times New Roman" w:hAnsi="Times New Roman" w:cs="Times New Roman"/>
          <w:sz w:val="24"/>
          <w:szCs w:val="24"/>
        </w:rPr>
        <w:t>i intende esprimere il cambiamento che è richiesto alla comunità cristiana per essere capace di far emergere la na</w:t>
      </w:r>
      <w:r w:rsidR="00AE0C54">
        <w:rPr>
          <w:rFonts w:ascii="Times New Roman" w:hAnsi="Times New Roman" w:cs="Times New Roman"/>
          <w:sz w:val="24"/>
          <w:szCs w:val="24"/>
        </w:rPr>
        <w:t>tura stessa della sua esistenza.</w:t>
      </w:r>
      <w:r w:rsidR="00E26F5F">
        <w:rPr>
          <w:rFonts w:ascii="Times New Roman" w:hAnsi="Times New Roman" w:cs="Times New Roman"/>
          <w:sz w:val="24"/>
          <w:szCs w:val="24"/>
        </w:rPr>
        <w:t xml:space="preserve"> La conversione pastorale nelle nostre comunità dovrebbe esigere che si compi</w:t>
      </w:r>
      <w:r w:rsidR="00B61351">
        <w:rPr>
          <w:rFonts w:ascii="Times New Roman" w:hAnsi="Times New Roman" w:cs="Times New Roman"/>
          <w:sz w:val="24"/>
          <w:szCs w:val="24"/>
        </w:rPr>
        <w:t xml:space="preserve">a un primo cambiamento: </w:t>
      </w:r>
      <w:r w:rsidR="00E26F5F">
        <w:rPr>
          <w:rFonts w:ascii="Times New Roman" w:hAnsi="Times New Roman" w:cs="Times New Roman"/>
          <w:sz w:val="24"/>
          <w:szCs w:val="24"/>
        </w:rPr>
        <w:t xml:space="preserve">da una pastorale di conservazione di quanto abbiamo realizzato a una pastorale che si indirizza pienamente in chiave missionaria. La comunità, quindi, dovrebbe divenire, anzitutto, un luogo di accoglienza e di </w:t>
      </w:r>
      <w:r w:rsidR="00135216">
        <w:rPr>
          <w:rFonts w:ascii="Times New Roman" w:hAnsi="Times New Roman" w:cs="Times New Roman"/>
          <w:sz w:val="24"/>
          <w:szCs w:val="24"/>
        </w:rPr>
        <w:t>preparazione all’</w:t>
      </w:r>
      <w:r w:rsidR="00E26F5F">
        <w:rPr>
          <w:rFonts w:ascii="Times New Roman" w:hAnsi="Times New Roman" w:cs="Times New Roman"/>
          <w:sz w:val="24"/>
          <w:szCs w:val="24"/>
        </w:rPr>
        <w:t>annuncio</w:t>
      </w:r>
      <w:r w:rsidR="00135216">
        <w:rPr>
          <w:rFonts w:ascii="Times New Roman" w:hAnsi="Times New Roman" w:cs="Times New Roman"/>
          <w:sz w:val="24"/>
          <w:szCs w:val="24"/>
        </w:rPr>
        <w:t>; uno spazio vitale</w:t>
      </w:r>
      <w:r w:rsidR="00E26F5F">
        <w:rPr>
          <w:rFonts w:ascii="Times New Roman" w:hAnsi="Times New Roman" w:cs="Times New Roman"/>
          <w:sz w:val="24"/>
          <w:szCs w:val="24"/>
        </w:rPr>
        <w:t xml:space="preserve"> dove si vive il Vangelo con spirito di condivisione. </w:t>
      </w:r>
      <w:r w:rsidR="00135216">
        <w:rPr>
          <w:rFonts w:ascii="Times New Roman" w:hAnsi="Times New Roman" w:cs="Times New Roman"/>
          <w:sz w:val="24"/>
          <w:szCs w:val="24"/>
        </w:rPr>
        <w:t>Non si dimentichi che l</w:t>
      </w:r>
      <w:r w:rsidR="00E26F5F">
        <w:rPr>
          <w:rFonts w:ascii="Times New Roman" w:hAnsi="Times New Roman" w:cs="Times New Roman"/>
          <w:sz w:val="24"/>
          <w:szCs w:val="24"/>
        </w:rPr>
        <w:t xml:space="preserve">a conversione come tale è un atto </w:t>
      </w:r>
      <w:r w:rsidR="00E26F5F">
        <w:rPr>
          <w:rFonts w:ascii="Times New Roman" w:hAnsi="Times New Roman" w:cs="Times New Roman"/>
          <w:sz w:val="24"/>
          <w:szCs w:val="24"/>
        </w:rPr>
        <w:lastRenderedPageBreak/>
        <w:t xml:space="preserve">personale con il quale si decide di cambiare vita. E’ l’annuncio della </w:t>
      </w:r>
      <w:r w:rsidR="00E26F5F" w:rsidRPr="00700EEB">
        <w:rPr>
          <w:rFonts w:ascii="Times New Roman" w:hAnsi="Times New Roman" w:cs="Times New Roman"/>
          <w:i/>
          <w:sz w:val="24"/>
          <w:szCs w:val="24"/>
        </w:rPr>
        <w:t>metanoia</w:t>
      </w:r>
      <w:r w:rsidR="00E26F5F">
        <w:rPr>
          <w:rFonts w:ascii="Times New Roman" w:hAnsi="Times New Roman" w:cs="Times New Roman"/>
          <w:sz w:val="24"/>
          <w:szCs w:val="24"/>
        </w:rPr>
        <w:t xml:space="preserve"> che Gesù ha fatto come preludio per accogliere la sua parola e per giungere alla fede in lui (cfr. </w:t>
      </w:r>
      <w:r w:rsidR="00E26F5F" w:rsidRPr="00B61351">
        <w:rPr>
          <w:rFonts w:ascii="Times New Roman" w:hAnsi="Times New Roman" w:cs="Times New Roman"/>
          <w:i/>
          <w:sz w:val="24"/>
          <w:szCs w:val="24"/>
        </w:rPr>
        <w:t>Mc</w:t>
      </w:r>
      <w:r w:rsidR="00E26F5F">
        <w:rPr>
          <w:rFonts w:ascii="Times New Roman" w:hAnsi="Times New Roman" w:cs="Times New Roman"/>
          <w:sz w:val="24"/>
          <w:szCs w:val="24"/>
        </w:rPr>
        <w:t xml:space="preserve"> 1,15). </w:t>
      </w:r>
      <w:r w:rsidR="00135216">
        <w:rPr>
          <w:rFonts w:ascii="Times New Roman" w:hAnsi="Times New Roman" w:cs="Times New Roman"/>
          <w:sz w:val="24"/>
          <w:szCs w:val="24"/>
        </w:rPr>
        <w:t xml:space="preserve">Quando il Papa parla di “conversione pastorale” </w:t>
      </w:r>
      <w:r w:rsidR="00E26F5F">
        <w:rPr>
          <w:rFonts w:ascii="Times New Roman" w:hAnsi="Times New Roman" w:cs="Times New Roman"/>
          <w:sz w:val="24"/>
          <w:szCs w:val="24"/>
        </w:rPr>
        <w:t xml:space="preserve">è ovvio che </w:t>
      </w:r>
      <w:r w:rsidR="00135216">
        <w:rPr>
          <w:rFonts w:ascii="Times New Roman" w:hAnsi="Times New Roman" w:cs="Times New Roman"/>
          <w:sz w:val="24"/>
          <w:szCs w:val="24"/>
        </w:rPr>
        <w:t xml:space="preserve">utilizza </w:t>
      </w:r>
      <w:r w:rsidR="00E26F5F">
        <w:rPr>
          <w:rFonts w:ascii="Times New Roman" w:hAnsi="Times New Roman" w:cs="Times New Roman"/>
          <w:sz w:val="24"/>
          <w:szCs w:val="24"/>
        </w:rPr>
        <w:t xml:space="preserve">l’espressione in maniera analogica; la “conversione pastorale” </w:t>
      </w:r>
      <w:r w:rsidR="00135216">
        <w:rPr>
          <w:rFonts w:ascii="Times New Roman" w:hAnsi="Times New Roman" w:cs="Times New Roman"/>
          <w:sz w:val="24"/>
          <w:szCs w:val="24"/>
        </w:rPr>
        <w:t xml:space="preserve">è conseguenza della conversione </w:t>
      </w:r>
      <w:r w:rsidR="00E26F5F">
        <w:rPr>
          <w:rFonts w:ascii="Times New Roman" w:hAnsi="Times New Roman" w:cs="Times New Roman"/>
          <w:sz w:val="24"/>
          <w:szCs w:val="24"/>
        </w:rPr>
        <w:t>dei Pastori</w:t>
      </w:r>
      <w:r w:rsidR="00714633">
        <w:rPr>
          <w:rFonts w:ascii="Times New Roman" w:hAnsi="Times New Roman" w:cs="Times New Roman"/>
          <w:sz w:val="24"/>
          <w:szCs w:val="24"/>
        </w:rPr>
        <w:t>.</w:t>
      </w:r>
      <w:r w:rsidR="00135216">
        <w:rPr>
          <w:rFonts w:ascii="Times New Roman" w:hAnsi="Times New Roman" w:cs="Times New Roman"/>
          <w:sz w:val="24"/>
          <w:szCs w:val="24"/>
        </w:rPr>
        <w:t xml:space="preserve"> </w:t>
      </w:r>
      <w:r w:rsidR="00714633">
        <w:rPr>
          <w:rFonts w:ascii="Times New Roman" w:hAnsi="Times New Roman" w:cs="Times New Roman"/>
          <w:sz w:val="24"/>
          <w:szCs w:val="24"/>
        </w:rPr>
        <w:t>Dovremmo, quindi, non dimenticare mai</w:t>
      </w:r>
      <w:r w:rsidR="00135216">
        <w:rPr>
          <w:rFonts w:ascii="Times New Roman" w:hAnsi="Times New Roman" w:cs="Times New Roman"/>
          <w:sz w:val="24"/>
          <w:szCs w:val="24"/>
        </w:rPr>
        <w:t xml:space="preserve"> </w:t>
      </w:r>
      <w:r w:rsidR="00B16E1F">
        <w:rPr>
          <w:rFonts w:ascii="Times New Roman" w:hAnsi="Times New Roman" w:cs="Times New Roman"/>
          <w:sz w:val="24"/>
          <w:szCs w:val="24"/>
        </w:rPr>
        <w:t>quella pagina degli Atti dove gli Apostoli decisero che il loro compito era maggiormente quello di dedicarsi alla “preghiera e al ministero della Parola” (</w:t>
      </w:r>
      <w:r w:rsidR="00B16E1F" w:rsidRPr="00B61351">
        <w:rPr>
          <w:rFonts w:ascii="Times New Roman" w:hAnsi="Times New Roman" w:cs="Times New Roman"/>
          <w:i/>
          <w:sz w:val="24"/>
          <w:szCs w:val="24"/>
        </w:rPr>
        <w:t>At</w:t>
      </w:r>
      <w:r w:rsidR="00B16E1F">
        <w:rPr>
          <w:rFonts w:ascii="Times New Roman" w:hAnsi="Times New Roman" w:cs="Times New Roman"/>
          <w:sz w:val="24"/>
          <w:szCs w:val="24"/>
        </w:rPr>
        <w:t xml:space="preserve"> 6,</w:t>
      </w:r>
      <w:r w:rsidR="00A67DD2">
        <w:rPr>
          <w:rFonts w:ascii="Times New Roman" w:hAnsi="Times New Roman" w:cs="Times New Roman"/>
          <w:sz w:val="24"/>
          <w:szCs w:val="24"/>
        </w:rPr>
        <w:t>4</w:t>
      </w:r>
      <w:r w:rsidR="00B61351">
        <w:rPr>
          <w:rFonts w:ascii="Times New Roman" w:hAnsi="Times New Roman" w:cs="Times New Roman"/>
          <w:sz w:val="24"/>
          <w:szCs w:val="24"/>
        </w:rPr>
        <w:t>: lett. p</w:t>
      </w:r>
      <w:r w:rsidR="00B349E6">
        <w:rPr>
          <w:rFonts w:ascii="Times New Roman" w:hAnsi="Times New Roman" w:cs="Times New Roman"/>
          <w:sz w:val="24"/>
          <w:szCs w:val="24"/>
        </w:rPr>
        <w:t>iù che dedicarsi è “saremo assidui”</w:t>
      </w:r>
      <w:r w:rsidR="00A67DD2">
        <w:rPr>
          <w:rFonts w:ascii="Times New Roman" w:hAnsi="Times New Roman" w:cs="Times New Roman"/>
          <w:sz w:val="24"/>
          <w:szCs w:val="24"/>
        </w:rPr>
        <w:t>), perché non era giusto “trascurare la Parola di Dio per il servizio delle mense” (</w:t>
      </w:r>
      <w:r w:rsidR="00A67DD2" w:rsidRPr="00B61351">
        <w:rPr>
          <w:rFonts w:ascii="Times New Roman" w:hAnsi="Times New Roman" w:cs="Times New Roman"/>
          <w:i/>
          <w:sz w:val="24"/>
          <w:szCs w:val="24"/>
        </w:rPr>
        <w:t>At</w:t>
      </w:r>
      <w:r w:rsidR="00B61351">
        <w:rPr>
          <w:rFonts w:ascii="Times New Roman" w:hAnsi="Times New Roman" w:cs="Times New Roman"/>
          <w:sz w:val="24"/>
          <w:szCs w:val="24"/>
        </w:rPr>
        <w:t xml:space="preserve"> 6,2: lett. s</w:t>
      </w:r>
      <w:r w:rsidR="00A67DD2">
        <w:rPr>
          <w:rFonts w:ascii="Times New Roman" w:hAnsi="Times New Roman" w:cs="Times New Roman"/>
          <w:sz w:val="24"/>
          <w:szCs w:val="24"/>
        </w:rPr>
        <w:t>i dice “non è accettabile che abbandoniamo la paro</w:t>
      </w:r>
      <w:r w:rsidR="00B349E6">
        <w:rPr>
          <w:rFonts w:ascii="Times New Roman" w:hAnsi="Times New Roman" w:cs="Times New Roman"/>
          <w:sz w:val="24"/>
          <w:szCs w:val="24"/>
        </w:rPr>
        <w:t>la di Dio e serviamo alle mense</w:t>
      </w:r>
      <w:r w:rsidR="00A67DD2">
        <w:rPr>
          <w:rFonts w:ascii="Times New Roman" w:hAnsi="Times New Roman" w:cs="Times New Roman"/>
          <w:sz w:val="24"/>
          <w:szCs w:val="24"/>
        </w:rPr>
        <w:t>)</w:t>
      </w:r>
      <w:r w:rsidR="005A09DF">
        <w:rPr>
          <w:rFonts w:ascii="Times New Roman" w:hAnsi="Times New Roman" w:cs="Times New Roman"/>
          <w:sz w:val="24"/>
          <w:szCs w:val="24"/>
        </w:rPr>
        <w:t xml:space="preserve">. </w:t>
      </w:r>
    </w:p>
    <w:p w:rsidR="00E26F5F" w:rsidRDefault="00E26F5F" w:rsidP="00E26F5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E3D14">
        <w:rPr>
          <w:rFonts w:ascii="Times New Roman" w:hAnsi="Times New Roman" w:cs="Times New Roman"/>
          <w:sz w:val="24"/>
          <w:szCs w:val="24"/>
        </w:rPr>
        <w:t xml:space="preserve">2. </w:t>
      </w:r>
      <w:r>
        <w:rPr>
          <w:rFonts w:ascii="Times New Roman" w:hAnsi="Times New Roman" w:cs="Times New Roman"/>
          <w:sz w:val="24"/>
          <w:szCs w:val="24"/>
        </w:rPr>
        <w:t xml:space="preserve">La nostra pastorale, in effetti, richiede un profondo cambiamento. In molte regioni essa si è strutturata in modo tale da far emergere più la dimensione organizzativa che quella pastorale. Ciò non significa concludere che la pastorale non debba organizzarsi. L’organizzazione, tuttavia, non può avere il primato sull’esigenza dell’incontro personale e della missione che sono connaturali alla pastorale </w:t>
      </w:r>
      <w:r>
        <w:rPr>
          <w:rStyle w:val="Rimandonotaapidipagina"/>
          <w:rFonts w:ascii="Times New Roman" w:hAnsi="Times New Roman" w:cs="Times New Roman"/>
          <w:sz w:val="24"/>
          <w:szCs w:val="24"/>
        </w:rPr>
        <w:footnoteReference w:id="1"/>
      </w:r>
      <w:r>
        <w:rPr>
          <w:rFonts w:ascii="Times New Roman" w:hAnsi="Times New Roman" w:cs="Times New Roman"/>
          <w:sz w:val="24"/>
          <w:szCs w:val="24"/>
        </w:rPr>
        <w:t xml:space="preserve">. Non è offensivo verso nessuno dover ammettere che le nostre comunità si sono talmente organizzate da essere cadute in una forma di burocratizzazione tale da oscurare e impedire di cogliere la verità della vita comunitaria </w:t>
      </w:r>
      <w:r>
        <w:rPr>
          <w:rStyle w:val="Rimandonotaapidipagina"/>
          <w:rFonts w:ascii="Times New Roman" w:hAnsi="Times New Roman" w:cs="Times New Roman"/>
          <w:sz w:val="24"/>
          <w:szCs w:val="24"/>
        </w:rPr>
        <w:footnoteReference w:id="2"/>
      </w:r>
      <w:r>
        <w:rPr>
          <w:rFonts w:ascii="Times New Roman" w:hAnsi="Times New Roman" w:cs="Times New Roman"/>
          <w:sz w:val="24"/>
          <w:szCs w:val="24"/>
        </w:rPr>
        <w:t>. Spesso, la vita della comunità cristiana si mostra come uno spazio per svolgere ruoli più che come luogo dove vivere la “comunione missionaria” (</w:t>
      </w:r>
      <w:r w:rsidRPr="001B0C02">
        <w:rPr>
          <w:rFonts w:ascii="Times New Roman" w:hAnsi="Times New Roman" w:cs="Times New Roman"/>
          <w:i/>
          <w:sz w:val="24"/>
          <w:szCs w:val="24"/>
        </w:rPr>
        <w:t>Eg</w:t>
      </w:r>
      <w:r>
        <w:rPr>
          <w:rFonts w:ascii="Times New Roman" w:hAnsi="Times New Roman" w:cs="Times New Roman"/>
          <w:sz w:val="24"/>
          <w:szCs w:val="24"/>
        </w:rPr>
        <w:t xml:space="preserve"> 23). Che la nuova evangelizzazione, quindi, abbia a richiedere un profondo cambiamento nella struttura stessa della comunità cristiana è un aspetto non affatto secondario. Ciò che dovrebbe muovere questa trasformazione è appunto la dimensione della comunione che permane come il fondamento della vita </w:t>
      </w:r>
      <w:r>
        <w:rPr>
          <w:rFonts w:ascii="Times New Roman" w:hAnsi="Times New Roman" w:cs="Times New Roman"/>
          <w:sz w:val="24"/>
          <w:szCs w:val="24"/>
        </w:rPr>
        <w:lastRenderedPageBreak/>
        <w:t>comunitaria</w:t>
      </w:r>
      <w:r w:rsidR="00A70A16">
        <w:rPr>
          <w:rFonts w:ascii="Times New Roman" w:hAnsi="Times New Roman" w:cs="Times New Roman"/>
          <w:sz w:val="24"/>
          <w:szCs w:val="24"/>
        </w:rPr>
        <w:t xml:space="preserve"> </w:t>
      </w:r>
      <w:r w:rsidR="00A70A16">
        <w:rPr>
          <w:rStyle w:val="Rimandonotaapidipagina"/>
          <w:rFonts w:ascii="Times New Roman" w:hAnsi="Times New Roman" w:cs="Times New Roman"/>
          <w:sz w:val="24"/>
          <w:szCs w:val="24"/>
        </w:rPr>
        <w:footnoteReference w:id="3"/>
      </w:r>
      <w:r w:rsidR="00A70A16">
        <w:rPr>
          <w:rFonts w:ascii="Times New Roman" w:hAnsi="Times New Roman" w:cs="Times New Roman"/>
          <w:sz w:val="24"/>
          <w:szCs w:val="24"/>
        </w:rPr>
        <w:t xml:space="preserve">. </w:t>
      </w:r>
      <w:r>
        <w:rPr>
          <w:rFonts w:ascii="Times New Roman" w:hAnsi="Times New Roman" w:cs="Times New Roman"/>
          <w:sz w:val="24"/>
          <w:szCs w:val="24"/>
        </w:rPr>
        <w:t>La pa</w:t>
      </w:r>
      <w:r w:rsidR="002C6727">
        <w:rPr>
          <w:rFonts w:ascii="Times New Roman" w:hAnsi="Times New Roman" w:cs="Times New Roman"/>
          <w:sz w:val="24"/>
          <w:szCs w:val="24"/>
        </w:rPr>
        <w:t>storale, quindi, richiede che l</w:t>
      </w:r>
      <w:r>
        <w:rPr>
          <w:rFonts w:ascii="Times New Roman" w:hAnsi="Times New Roman" w:cs="Times New Roman"/>
          <w:sz w:val="24"/>
          <w:szCs w:val="24"/>
        </w:rPr>
        <w:t>’azione missionaria sia sempre più efficace nella misura in cui i membri della comunità sono animati da una vita di comunione, dove il servizio svolto è per la crescita di tutti e non uno strumento di potere per emergere.</w:t>
      </w:r>
      <w:r w:rsidR="008C7B9C">
        <w:rPr>
          <w:rFonts w:ascii="Times New Roman" w:hAnsi="Times New Roman" w:cs="Times New Roman"/>
          <w:sz w:val="24"/>
          <w:szCs w:val="24"/>
        </w:rPr>
        <w:t xml:space="preserve"> </w:t>
      </w:r>
    </w:p>
    <w:p w:rsidR="008C7B9C" w:rsidRDefault="008C7B9C" w:rsidP="00E26F5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E3D14">
        <w:rPr>
          <w:rFonts w:ascii="Times New Roman" w:hAnsi="Times New Roman" w:cs="Times New Roman"/>
          <w:sz w:val="24"/>
          <w:szCs w:val="24"/>
        </w:rPr>
        <w:t xml:space="preserve">3. </w:t>
      </w:r>
      <w:r>
        <w:rPr>
          <w:rFonts w:ascii="Times New Roman" w:hAnsi="Times New Roman" w:cs="Times New Roman"/>
          <w:sz w:val="24"/>
          <w:szCs w:val="24"/>
        </w:rPr>
        <w:t xml:space="preserve">Tra le prime realtà ad essere chiamate in causa vi è certamente la </w:t>
      </w:r>
      <w:r w:rsidRPr="00063D5F">
        <w:rPr>
          <w:rFonts w:ascii="Times New Roman" w:hAnsi="Times New Roman" w:cs="Times New Roman"/>
          <w:i/>
          <w:sz w:val="24"/>
          <w:szCs w:val="24"/>
        </w:rPr>
        <w:t>Parrocchia</w:t>
      </w:r>
      <w:r>
        <w:rPr>
          <w:rFonts w:ascii="Times New Roman" w:hAnsi="Times New Roman" w:cs="Times New Roman"/>
          <w:sz w:val="24"/>
          <w:szCs w:val="24"/>
        </w:rPr>
        <w:t>. Come afferma Papa Francesco: “</w:t>
      </w:r>
      <w:r w:rsidRPr="00D63E15">
        <w:rPr>
          <w:rFonts w:ascii="Times New Roman" w:eastAsia="Times New Roman" w:hAnsi="Times New Roman" w:cs="Times New Roman"/>
          <w:sz w:val="24"/>
          <w:szCs w:val="24"/>
          <w:lang w:eastAsia="it-IT"/>
        </w:rPr>
        <w:t>La parrocchia non è una struttura caduca; proprio perché ha una grande plasticità, può assumere forme molto diverse che richiedono la docilità e la creatività missionaria del pastore e della comunità. Sebbene certamente non sia l’unica istituzione evangelizzatrice, se è capace di riformarsi e adattarsi costantemente, continuerà ad essere «</w:t>
      </w:r>
      <w:r w:rsidRPr="00D63E15">
        <w:rPr>
          <w:rFonts w:ascii="Times New Roman" w:eastAsia="Times New Roman" w:hAnsi="Times New Roman" w:cs="Times New Roman"/>
          <w:i/>
          <w:iCs/>
          <w:sz w:val="24"/>
          <w:szCs w:val="24"/>
          <w:lang w:eastAsia="it-IT"/>
        </w:rPr>
        <w:t>la Chiesa stessa che vive in mezzo alle case dei suoi figli e delle sue figlie</w:t>
      </w:r>
      <w:r w:rsidRPr="00D63E15">
        <w:rPr>
          <w:rFonts w:ascii="Times New Roman" w:eastAsia="Times New Roman" w:hAnsi="Times New Roman" w:cs="Times New Roman"/>
          <w:sz w:val="24"/>
          <w:szCs w:val="24"/>
          <w:lang w:eastAsia="it-IT"/>
        </w:rPr>
        <w:t>». Questo suppone che realmente stia in contatto con le famiglie e con la vita del popolo e non diventi una struttura prolissa separata dalla gente o un gruppo di eletti che guardano a se stessi. La parrocchia è presenza ecclesiale nel territorio, ambito dell’ascolto della Parola, della crescita della vita cristiana, del dialogo, dell’annuncio, della carità generosa, dell’adorazione e della celebrazione. Attraverso tutte le sue attività, la parrocchia incoraggia e forma i suoi membri perché sia</w:t>
      </w:r>
      <w:bookmarkStart w:id="0" w:name="_ftnref28"/>
      <w:r>
        <w:rPr>
          <w:rFonts w:ascii="Times New Roman" w:eastAsia="Times New Roman" w:hAnsi="Times New Roman" w:cs="Times New Roman"/>
          <w:sz w:val="24"/>
          <w:szCs w:val="24"/>
          <w:lang w:eastAsia="it-IT"/>
        </w:rPr>
        <w:t>no agenti dell’evangelizzazione” (</w:t>
      </w:r>
      <w:r w:rsidRPr="00063D5F">
        <w:rPr>
          <w:rFonts w:ascii="Times New Roman" w:eastAsia="Times New Roman" w:hAnsi="Times New Roman" w:cs="Times New Roman"/>
          <w:i/>
          <w:sz w:val="24"/>
          <w:szCs w:val="24"/>
          <w:lang w:eastAsia="it-IT"/>
        </w:rPr>
        <w:t>Eg</w:t>
      </w:r>
      <w:bookmarkEnd w:id="0"/>
      <w:r>
        <w:rPr>
          <w:rFonts w:ascii="Times New Roman" w:eastAsia="Times New Roman" w:hAnsi="Times New Roman" w:cs="Times New Roman"/>
          <w:sz w:val="24"/>
          <w:szCs w:val="24"/>
          <w:lang w:eastAsia="it-IT"/>
        </w:rPr>
        <w:t xml:space="preserve"> 28).</w:t>
      </w:r>
    </w:p>
    <w:p w:rsidR="00D90B33" w:rsidRPr="00D90B33" w:rsidRDefault="00A70A16" w:rsidP="00D90B33">
      <w:pPr>
        <w:spacing w:line="360" w:lineRule="auto"/>
        <w:ind w:right="-1"/>
        <w:jc w:val="both"/>
        <w:rPr>
          <w:rFonts w:ascii="Times New Roman" w:hAnsi="Times New Roman" w:cs="Times New Roman"/>
          <w:sz w:val="24"/>
          <w:szCs w:val="24"/>
        </w:rPr>
      </w:pPr>
      <w:r w:rsidRPr="00D90B33">
        <w:rPr>
          <w:rFonts w:ascii="Times New Roman" w:hAnsi="Times New Roman" w:cs="Times New Roman"/>
          <w:sz w:val="24"/>
          <w:szCs w:val="24"/>
        </w:rPr>
        <w:tab/>
      </w:r>
      <w:r w:rsidR="00EE3D14">
        <w:rPr>
          <w:rFonts w:ascii="Times New Roman" w:hAnsi="Times New Roman" w:cs="Times New Roman"/>
          <w:sz w:val="24"/>
          <w:szCs w:val="24"/>
        </w:rPr>
        <w:t xml:space="preserve">4. </w:t>
      </w:r>
      <w:r w:rsidRPr="00D90B33">
        <w:rPr>
          <w:rFonts w:ascii="Times New Roman" w:hAnsi="Times New Roman" w:cs="Times New Roman"/>
          <w:sz w:val="24"/>
          <w:szCs w:val="24"/>
        </w:rPr>
        <w:t>Sorge</w:t>
      </w:r>
      <w:r w:rsidR="0096437B">
        <w:rPr>
          <w:rFonts w:ascii="Times New Roman" w:hAnsi="Times New Roman" w:cs="Times New Roman"/>
          <w:sz w:val="24"/>
          <w:szCs w:val="24"/>
        </w:rPr>
        <w:t>, a questo punto,</w:t>
      </w:r>
      <w:r w:rsidRPr="00D90B33">
        <w:rPr>
          <w:rFonts w:ascii="Times New Roman" w:hAnsi="Times New Roman" w:cs="Times New Roman"/>
          <w:sz w:val="24"/>
          <w:szCs w:val="24"/>
        </w:rPr>
        <w:t xml:space="preserve"> il tema </w:t>
      </w:r>
      <w:r w:rsidR="0096437B">
        <w:rPr>
          <w:rFonts w:ascii="Times New Roman" w:hAnsi="Times New Roman" w:cs="Times New Roman"/>
          <w:sz w:val="24"/>
          <w:szCs w:val="24"/>
        </w:rPr>
        <w:t xml:space="preserve">di come si vive </w:t>
      </w:r>
      <w:r w:rsidRPr="00D90B33">
        <w:rPr>
          <w:rFonts w:ascii="Times New Roman" w:hAnsi="Times New Roman" w:cs="Times New Roman"/>
          <w:sz w:val="24"/>
          <w:szCs w:val="24"/>
        </w:rPr>
        <w:t>nelle nostre comunità</w:t>
      </w:r>
      <w:r w:rsidR="0096437B">
        <w:rPr>
          <w:rFonts w:ascii="Times New Roman" w:hAnsi="Times New Roman" w:cs="Times New Roman"/>
          <w:sz w:val="24"/>
          <w:szCs w:val="24"/>
        </w:rPr>
        <w:t xml:space="preserve"> parrocchiali</w:t>
      </w:r>
      <w:r w:rsidRPr="00D90B33">
        <w:rPr>
          <w:rFonts w:ascii="Times New Roman" w:hAnsi="Times New Roman" w:cs="Times New Roman"/>
          <w:sz w:val="24"/>
          <w:szCs w:val="24"/>
        </w:rPr>
        <w:t xml:space="preserve">. </w:t>
      </w:r>
      <w:r w:rsidR="0096437B">
        <w:rPr>
          <w:rFonts w:ascii="Times New Roman" w:hAnsi="Times New Roman" w:cs="Times New Roman"/>
          <w:sz w:val="24"/>
          <w:szCs w:val="24"/>
        </w:rPr>
        <w:t xml:space="preserve">Se la comunione è la nostra regola primaria di vita. </w:t>
      </w:r>
      <w:r w:rsidR="00D90B33" w:rsidRPr="00D90B33">
        <w:rPr>
          <w:rFonts w:ascii="Times New Roman" w:hAnsi="Times New Roman" w:cs="Times New Roman"/>
          <w:sz w:val="24"/>
          <w:szCs w:val="24"/>
        </w:rPr>
        <w:t>Tornano alla mente le parole antiche del Pastore di Erma (1</w:t>
      </w:r>
      <w:r w:rsidR="00BE54A6">
        <w:rPr>
          <w:rFonts w:ascii="Times New Roman" w:hAnsi="Times New Roman" w:cs="Times New Roman"/>
          <w:sz w:val="24"/>
          <w:szCs w:val="24"/>
        </w:rPr>
        <w:t>20-14</w:t>
      </w:r>
      <w:r w:rsidR="00D90B33" w:rsidRPr="00D90B33">
        <w:rPr>
          <w:rFonts w:ascii="Times New Roman" w:hAnsi="Times New Roman" w:cs="Times New Roman"/>
          <w:sz w:val="24"/>
          <w:szCs w:val="24"/>
        </w:rPr>
        <w:t xml:space="preserve">0) "Non vedi davanti a te una grande torre che si sta costruendo sull'acqua, con delle pietre ben squadrate e risplendenti? Effettivamente, la torre di forma rettangolare, era costruita dai sei giovani che erano venuti con la donna attempata: altri uomini, a migliaia, portavano delle pietre, tratte le une dal fondo dell'acqua, le altre dalla terra e le davano ai sei giovani che le prendevano per costruire. Le pietre tratte dal fondo dell'acqua, si facevano entrare tutte, tali e quali, nella costruzione: poiché combaciavano esattamente tra di loro, e tutte le giunture </w:t>
      </w:r>
      <w:r w:rsidR="00D90B33" w:rsidRPr="00D90B33">
        <w:rPr>
          <w:rFonts w:ascii="Times New Roman" w:hAnsi="Times New Roman" w:cs="Times New Roman"/>
          <w:sz w:val="24"/>
          <w:szCs w:val="24"/>
        </w:rPr>
        <w:lastRenderedPageBreak/>
        <w:t xml:space="preserve">venivano a segno; si saldavano, anzi, così strettamente insieme che non si vedevano più le loro giunture e la torre sembrava costruita, per così dire, di un solo blocco" </w:t>
      </w:r>
      <w:r w:rsidR="00D90B33" w:rsidRPr="00D90B33">
        <w:rPr>
          <w:rStyle w:val="Rimandonotaapidipagina"/>
          <w:rFonts w:ascii="Times New Roman" w:hAnsi="Times New Roman" w:cs="Times New Roman"/>
          <w:sz w:val="24"/>
          <w:szCs w:val="24"/>
        </w:rPr>
        <w:footnoteReference w:id="4"/>
      </w:r>
      <w:r w:rsidR="00D90B33" w:rsidRPr="00D90B33">
        <w:rPr>
          <w:rFonts w:ascii="Times New Roman" w:hAnsi="Times New Roman" w:cs="Times New Roman"/>
          <w:sz w:val="24"/>
          <w:szCs w:val="24"/>
        </w:rPr>
        <w:t>.</w:t>
      </w:r>
      <w:r w:rsidR="00D90B33">
        <w:rPr>
          <w:rFonts w:ascii="Times New Roman" w:hAnsi="Times New Roman" w:cs="Times New Roman"/>
          <w:sz w:val="24"/>
          <w:szCs w:val="24"/>
        </w:rPr>
        <w:t xml:space="preserve"> </w:t>
      </w:r>
      <w:r w:rsidR="00D90B33" w:rsidRPr="00D90B33">
        <w:rPr>
          <w:rFonts w:ascii="Times New Roman" w:hAnsi="Times New Roman" w:cs="Times New Roman"/>
          <w:sz w:val="24"/>
          <w:szCs w:val="24"/>
        </w:rPr>
        <w:t xml:space="preserve">A partire dalla tradizione biblica rimane come un'immagine scolpita nel cuore </w:t>
      </w:r>
      <w:r w:rsidR="00BE54A6">
        <w:rPr>
          <w:rFonts w:ascii="Times New Roman" w:hAnsi="Times New Roman" w:cs="Times New Roman"/>
          <w:sz w:val="24"/>
          <w:szCs w:val="24"/>
        </w:rPr>
        <w:t>di ogni</w:t>
      </w:r>
      <w:r w:rsidR="00D90B33" w:rsidRPr="00D90B33">
        <w:rPr>
          <w:rFonts w:ascii="Times New Roman" w:hAnsi="Times New Roman" w:cs="Times New Roman"/>
          <w:sz w:val="24"/>
          <w:szCs w:val="24"/>
        </w:rPr>
        <w:t xml:space="preserve"> credente la costruzio</w:t>
      </w:r>
      <w:r w:rsidR="00D90B33">
        <w:rPr>
          <w:rFonts w:ascii="Times New Roman" w:hAnsi="Times New Roman" w:cs="Times New Roman"/>
          <w:sz w:val="24"/>
          <w:szCs w:val="24"/>
        </w:rPr>
        <w:t>ne della torre di Babele (</w:t>
      </w:r>
      <w:r w:rsidR="00D90B33" w:rsidRPr="00063D5F">
        <w:rPr>
          <w:rFonts w:ascii="Times New Roman" w:hAnsi="Times New Roman" w:cs="Times New Roman"/>
          <w:i/>
          <w:sz w:val="24"/>
          <w:szCs w:val="24"/>
        </w:rPr>
        <w:t xml:space="preserve">Gen </w:t>
      </w:r>
      <w:r w:rsidR="00D90B33">
        <w:rPr>
          <w:rFonts w:ascii="Times New Roman" w:hAnsi="Times New Roman" w:cs="Times New Roman"/>
          <w:sz w:val="24"/>
          <w:szCs w:val="24"/>
        </w:rPr>
        <w:t>11,</w:t>
      </w:r>
      <w:r w:rsidR="00D90B33" w:rsidRPr="00D90B33">
        <w:rPr>
          <w:rFonts w:ascii="Times New Roman" w:hAnsi="Times New Roman" w:cs="Times New Roman"/>
          <w:sz w:val="24"/>
          <w:szCs w:val="24"/>
        </w:rPr>
        <w:t xml:space="preserve">1-9). Secondo l'autore questa permane come il segno della divisione dei popoli a causa dell'orgoglio per il tentativo di voler raggiungere Dio. Il nostro brano, invece, riporta alla mente del cristiano l'immagine di un'altra torre, non più costruita sulla terra, ma sull'acqua; non più segno di divisione, ma espressione dell'unità. Essa è, senza dubbio, rappresentazione della Chiesa, che trae la sua origine e forza dall'acqua battesimale; è lì che si costruisce, perché dall'acqua del battesimo prende avvio tutta la vita sacramentale e la decisione di porsi nella </w:t>
      </w:r>
      <w:r w:rsidR="00D90B33" w:rsidRPr="00D90B33">
        <w:rPr>
          <w:rFonts w:ascii="Times New Roman" w:hAnsi="Times New Roman" w:cs="Times New Roman"/>
          <w:i/>
          <w:sz w:val="24"/>
          <w:szCs w:val="24"/>
        </w:rPr>
        <w:t>sequela Christi</w:t>
      </w:r>
      <w:r w:rsidR="00D90B33" w:rsidRPr="00D90B33">
        <w:rPr>
          <w:rFonts w:ascii="Times New Roman" w:hAnsi="Times New Roman" w:cs="Times New Roman"/>
          <w:sz w:val="24"/>
          <w:szCs w:val="24"/>
        </w:rPr>
        <w:t xml:space="preserve">. Le pietre </w:t>
      </w:r>
      <w:r w:rsidR="00BE54A6">
        <w:rPr>
          <w:rFonts w:ascii="Times New Roman" w:hAnsi="Times New Roman" w:cs="Times New Roman"/>
          <w:sz w:val="24"/>
          <w:szCs w:val="24"/>
        </w:rPr>
        <w:t>–noi</w:t>
      </w:r>
      <w:r w:rsidR="00D90B33" w:rsidRPr="00D90B33">
        <w:rPr>
          <w:rFonts w:ascii="Times New Roman" w:hAnsi="Times New Roman" w:cs="Times New Roman"/>
          <w:sz w:val="24"/>
          <w:szCs w:val="24"/>
        </w:rPr>
        <w:t xml:space="preserve"> </w:t>
      </w:r>
      <w:r w:rsidR="00063D5F">
        <w:rPr>
          <w:rFonts w:ascii="Times New Roman" w:hAnsi="Times New Roman" w:cs="Times New Roman"/>
          <w:sz w:val="24"/>
          <w:szCs w:val="24"/>
        </w:rPr>
        <w:t>credenti- sono prese dalle acque</w:t>
      </w:r>
      <w:r w:rsidR="00D90B33" w:rsidRPr="00D90B33">
        <w:rPr>
          <w:rFonts w:ascii="Times New Roman" w:hAnsi="Times New Roman" w:cs="Times New Roman"/>
          <w:sz w:val="24"/>
          <w:szCs w:val="24"/>
        </w:rPr>
        <w:t xml:space="preserve"> </w:t>
      </w:r>
      <w:r w:rsidR="000C11EB">
        <w:rPr>
          <w:rFonts w:ascii="Times New Roman" w:hAnsi="Times New Roman" w:cs="Times New Roman"/>
          <w:sz w:val="24"/>
          <w:szCs w:val="24"/>
        </w:rPr>
        <w:t xml:space="preserve">e </w:t>
      </w:r>
      <w:r w:rsidR="00BE54A6">
        <w:rPr>
          <w:rFonts w:ascii="Times New Roman" w:hAnsi="Times New Roman" w:cs="Times New Roman"/>
          <w:sz w:val="24"/>
          <w:szCs w:val="24"/>
        </w:rPr>
        <w:t xml:space="preserve">viene detto che sono </w:t>
      </w:r>
      <w:r w:rsidR="00D90B33" w:rsidRPr="00D90B33">
        <w:rPr>
          <w:rFonts w:ascii="Times New Roman" w:hAnsi="Times New Roman" w:cs="Times New Roman"/>
          <w:sz w:val="24"/>
          <w:szCs w:val="24"/>
        </w:rPr>
        <w:t xml:space="preserve">tra loro pienamente coerenti, combaciano a tal punto che la torre non consente più di vedere divisione alcuna tra una pietra e l'altra. E' </w:t>
      </w:r>
      <w:r w:rsidR="002B5834">
        <w:rPr>
          <w:rFonts w:ascii="Times New Roman" w:hAnsi="Times New Roman" w:cs="Times New Roman"/>
          <w:sz w:val="24"/>
          <w:szCs w:val="24"/>
        </w:rPr>
        <w:t>l’immagine del</w:t>
      </w:r>
      <w:r w:rsidR="00D90B33" w:rsidRPr="00D90B33">
        <w:rPr>
          <w:rFonts w:ascii="Times New Roman" w:hAnsi="Times New Roman" w:cs="Times New Roman"/>
          <w:sz w:val="24"/>
          <w:szCs w:val="24"/>
        </w:rPr>
        <w:t>la Chiesa di Cristo</w:t>
      </w:r>
      <w:r w:rsidR="000C11EB">
        <w:rPr>
          <w:rFonts w:ascii="Times New Roman" w:hAnsi="Times New Roman" w:cs="Times New Roman"/>
          <w:sz w:val="24"/>
          <w:szCs w:val="24"/>
        </w:rPr>
        <w:t xml:space="preserve"> che dovrebbe ispirare ogni nostra comunità</w:t>
      </w:r>
      <w:r w:rsidR="00D90B33" w:rsidRPr="00D90B33">
        <w:rPr>
          <w:rFonts w:ascii="Times New Roman" w:hAnsi="Times New Roman" w:cs="Times New Roman"/>
          <w:sz w:val="24"/>
          <w:szCs w:val="24"/>
        </w:rPr>
        <w:t xml:space="preserve">. </w:t>
      </w:r>
      <w:r w:rsidR="002B5834">
        <w:rPr>
          <w:rFonts w:ascii="Times New Roman" w:hAnsi="Times New Roman" w:cs="Times New Roman"/>
          <w:sz w:val="24"/>
          <w:szCs w:val="24"/>
        </w:rPr>
        <w:t>Ciò che viene descritto è</w:t>
      </w:r>
      <w:r w:rsidR="00D90B33" w:rsidRPr="00D90B33">
        <w:rPr>
          <w:rFonts w:ascii="Times New Roman" w:hAnsi="Times New Roman" w:cs="Times New Roman"/>
          <w:sz w:val="24"/>
          <w:szCs w:val="24"/>
        </w:rPr>
        <w:t xml:space="preserve"> una costruzione non ancora terminata e, tuttavia, si distingue per la sua unità profonda. La sua forza consiste nell'essere ogni pietra fatta per l'altra in modo tale che occupando quel posto, nessuno possa sentirsi né isolato né inutile; al contrario, elemento necessario e indispensabile per la compattezza e armonia della torre. Il brano</w:t>
      </w:r>
      <w:r w:rsidR="002B5834">
        <w:rPr>
          <w:rFonts w:ascii="Times New Roman" w:hAnsi="Times New Roman" w:cs="Times New Roman"/>
          <w:sz w:val="24"/>
          <w:szCs w:val="24"/>
        </w:rPr>
        <w:t>, come si nota,</w:t>
      </w:r>
      <w:r w:rsidR="00D90B33" w:rsidRPr="00D90B33">
        <w:rPr>
          <w:rFonts w:ascii="Times New Roman" w:hAnsi="Times New Roman" w:cs="Times New Roman"/>
          <w:sz w:val="24"/>
          <w:szCs w:val="24"/>
        </w:rPr>
        <w:t xml:space="preserve"> </w:t>
      </w:r>
      <w:r w:rsidR="000C11EB">
        <w:rPr>
          <w:rFonts w:ascii="Times New Roman" w:hAnsi="Times New Roman" w:cs="Times New Roman"/>
          <w:sz w:val="24"/>
          <w:szCs w:val="24"/>
        </w:rPr>
        <w:t>si ricollega</w:t>
      </w:r>
      <w:r w:rsidR="002B5834">
        <w:rPr>
          <w:rFonts w:ascii="Times New Roman" w:hAnsi="Times New Roman" w:cs="Times New Roman"/>
          <w:sz w:val="24"/>
          <w:szCs w:val="24"/>
        </w:rPr>
        <w:t xml:space="preserve"> alla descrizione fatta</w:t>
      </w:r>
      <w:r w:rsidR="00D90B33" w:rsidRPr="00D90B33">
        <w:rPr>
          <w:rFonts w:ascii="Times New Roman" w:hAnsi="Times New Roman" w:cs="Times New Roman"/>
          <w:sz w:val="24"/>
          <w:szCs w:val="24"/>
        </w:rPr>
        <w:t xml:space="preserve"> </w:t>
      </w:r>
      <w:r w:rsidR="002B5834">
        <w:rPr>
          <w:rFonts w:ascii="Times New Roman" w:hAnsi="Times New Roman" w:cs="Times New Roman"/>
          <w:sz w:val="24"/>
          <w:szCs w:val="24"/>
        </w:rPr>
        <w:t>da</w:t>
      </w:r>
      <w:r w:rsidR="000C11EB">
        <w:rPr>
          <w:rFonts w:ascii="Times New Roman" w:hAnsi="Times New Roman" w:cs="Times New Roman"/>
          <w:sz w:val="24"/>
          <w:szCs w:val="24"/>
        </w:rPr>
        <w:t>ll’apostolo Pietro</w:t>
      </w:r>
      <w:r w:rsidR="00D90B33" w:rsidRPr="00D90B33">
        <w:rPr>
          <w:rFonts w:ascii="Times New Roman" w:hAnsi="Times New Roman" w:cs="Times New Roman"/>
          <w:sz w:val="24"/>
          <w:szCs w:val="24"/>
        </w:rPr>
        <w:t>: "Stringendovi a lui, pietra viva, rigettata dagli uomini, ma scelta e preziosa davanti a Dio, anche voi venite impiegati come pietre vive per la costruzione di un edificio spirituale, per un sacerdozio santo, per offrire sacrifici spirituali graditi a Dio" (</w:t>
      </w:r>
      <w:r w:rsidR="00D90B33" w:rsidRPr="00063D5F">
        <w:rPr>
          <w:rFonts w:ascii="Times New Roman" w:hAnsi="Times New Roman" w:cs="Times New Roman"/>
          <w:i/>
          <w:sz w:val="24"/>
          <w:szCs w:val="24"/>
        </w:rPr>
        <w:t>1 Pt</w:t>
      </w:r>
      <w:r w:rsidR="00D90B33" w:rsidRPr="00D90B33">
        <w:rPr>
          <w:rFonts w:ascii="Times New Roman" w:hAnsi="Times New Roman" w:cs="Times New Roman"/>
          <w:sz w:val="24"/>
          <w:szCs w:val="24"/>
        </w:rPr>
        <w:t xml:space="preserve"> 2,4-5).</w:t>
      </w:r>
      <w:r w:rsidR="00C30789">
        <w:rPr>
          <w:rFonts w:ascii="Times New Roman" w:hAnsi="Times New Roman" w:cs="Times New Roman"/>
          <w:sz w:val="24"/>
          <w:szCs w:val="24"/>
        </w:rPr>
        <w:t xml:space="preserve"> A quale “torre</w:t>
      </w:r>
      <w:r w:rsidR="002B5834">
        <w:rPr>
          <w:rFonts w:ascii="Times New Roman" w:hAnsi="Times New Roman" w:cs="Times New Roman"/>
          <w:sz w:val="24"/>
          <w:szCs w:val="24"/>
        </w:rPr>
        <w:t>”</w:t>
      </w:r>
      <w:r w:rsidR="00C30789">
        <w:rPr>
          <w:rFonts w:ascii="Times New Roman" w:hAnsi="Times New Roman" w:cs="Times New Roman"/>
          <w:sz w:val="24"/>
          <w:szCs w:val="24"/>
        </w:rPr>
        <w:t xml:space="preserve"> apparteniamo noi? A quella di Babele o a quella del Pastore di Erma? L’interrogativo non è privo di provocazione per comprendere verso dove dovremmo muoverci e cosa siamo chiamati a lasciare.</w:t>
      </w:r>
    </w:p>
    <w:p w:rsidR="00DA5A4D" w:rsidRDefault="00FB7B86" w:rsidP="00FB7B86">
      <w:pPr>
        <w:spacing w:line="360" w:lineRule="auto"/>
        <w:jc w:val="both"/>
        <w:rPr>
          <w:rFonts w:ascii="Times New Roman" w:hAnsi="Times New Roman" w:cs="Times New Roman"/>
          <w:sz w:val="24"/>
          <w:szCs w:val="24"/>
        </w:rPr>
      </w:pPr>
      <w:r w:rsidRPr="00FB7B86">
        <w:rPr>
          <w:rFonts w:ascii="Times New Roman" w:hAnsi="Times New Roman" w:cs="Times New Roman"/>
          <w:sz w:val="24"/>
          <w:szCs w:val="24"/>
        </w:rPr>
        <w:tab/>
      </w:r>
      <w:r w:rsidR="00EE3D14">
        <w:rPr>
          <w:rFonts w:ascii="Times New Roman" w:hAnsi="Times New Roman" w:cs="Times New Roman"/>
          <w:sz w:val="24"/>
          <w:szCs w:val="24"/>
        </w:rPr>
        <w:t xml:space="preserve">5. </w:t>
      </w:r>
      <w:r w:rsidRPr="00FB7B86">
        <w:rPr>
          <w:rFonts w:ascii="Times New Roman" w:hAnsi="Times New Roman" w:cs="Times New Roman"/>
          <w:sz w:val="24"/>
          <w:szCs w:val="24"/>
        </w:rPr>
        <w:t xml:space="preserve">Questa considerazione, porta a verificare come le nostre comunità celebrano e vivono la santa eucaristia. </w:t>
      </w:r>
      <w:r w:rsidR="00FC1EFE">
        <w:rPr>
          <w:rFonts w:ascii="Times New Roman" w:hAnsi="Times New Roman" w:cs="Times New Roman"/>
          <w:sz w:val="24"/>
          <w:szCs w:val="24"/>
        </w:rPr>
        <w:t>“</w:t>
      </w:r>
      <w:r w:rsidR="00FC1EFE" w:rsidRPr="00D63E15">
        <w:rPr>
          <w:rFonts w:ascii="Times New Roman" w:eastAsia="Times New Roman" w:hAnsi="Times New Roman" w:cs="Times New Roman"/>
          <w:sz w:val="24"/>
          <w:szCs w:val="24"/>
          <w:lang w:eastAsia="it-IT"/>
        </w:rPr>
        <w:t>Gesù ci lascia l’Eucaristia come memoria quotidiana della Chiesa, che ci introdu</w:t>
      </w:r>
      <w:r w:rsidR="00FC1EFE">
        <w:rPr>
          <w:rFonts w:ascii="Times New Roman" w:eastAsia="Times New Roman" w:hAnsi="Times New Roman" w:cs="Times New Roman"/>
          <w:sz w:val="24"/>
          <w:szCs w:val="24"/>
          <w:lang w:eastAsia="it-IT"/>
        </w:rPr>
        <w:t>ce sempre più nella Pasqua</w:t>
      </w:r>
      <w:r w:rsidR="00FC1EFE" w:rsidRPr="00D63E15">
        <w:rPr>
          <w:rFonts w:ascii="Times New Roman" w:eastAsia="Times New Roman" w:hAnsi="Times New Roman" w:cs="Times New Roman"/>
          <w:sz w:val="24"/>
          <w:szCs w:val="24"/>
          <w:lang w:eastAsia="it-IT"/>
        </w:rPr>
        <w:t xml:space="preserve">. La gioia evangelizzatrice brilla </w:t>
      </w:r>
      <w:r w:rsidR="00FC1EFE" w:rsidRPr="00D63E15">
        <w:rPr>
          <w:rFonts w:ascii="Times New Roman" w:eastAsia="Times New Roman" w:hAnsi="Times New Roman" w:cs="Times New Roman"/>
          <w:sz w:val="24"/>
          <w:szCs w:val="24"/>
          <w:lang w:eastAsia="it-IT"/>
        </w:rPr>
        <w:lastRenderedPageBreak/>
        <w:t>sempre sullo sfondo della memoria grata: è una grazia che abbiamo bisogno di chiedere</w:t>
      </w:r>
      <w:r w:rsidR="00FC1EFE">
        <w:rPr>
          <w:rFonts w:ascii="Times New Roman" w:eastAsia="Times New Roman" w:hAnsi="Times New Roman" w:cs="Times New Roman"/>
          <w:sz w:val="24"/>
          <w:szCs w:val="24"/>
          <w:lang w:eastAsia="it-IT"/>
        </w:rPr>
        <w:t>” (</w:t>
      </w:r>
      <w:r w:rsidR="00FC1EFE" w:rsidRPr="00063D5F">
        <w:rPr>
          <w:rFonts w:ascii="Times New Roman" w:eastAsia="Times New Roman" w:hAnsi="Times New Roman" w:cs="Times New Roman"/>
          <w:i/>
          <w:sz w:val="24"/>
          <w:szCs w:val="24"/>
          <w:lang w:eastAsia="it-IT"/>
        </w:rPr>
        <w:t>Eg</w:t>
      </w:r>
      <w:r w:rsidR="00FC1EFE">
        <w:rPr>
          <w:rFonts w:ascii="Times New Roman" w:eastAsia="Times New Roman" w:hAnsi="Times New Roman" w:cs="Times New Roman"/>
          <w:sz w:val="24"/>
          <w:szCs w:val="24"/>
          <w:lang w:eastAsia="it-IT"/>
        </w:rPr>
        <w:t xml:space="preserve"> 13)</w:t>
      </w:r>
      <w:r w:rsidR="00FC1EFE" w:rsidRPr="00D63E15">
        <w:rPr>
          <w:rFonts w:ascii="Times New Roman" w:eastAsia="Times New Roman" w:hAnsi="Times New Roman" w:cs="Times New Roman"/>
          <w:sz w:val="24"/>
          <w:szCs w:val="24"/>
          <w:lang w:eastAsia="it-IT"/>
        </w:rPr>
        <w:t xml:space="preserve">. </w:t>
      </w:r>
      <w:r w:rsidRPr="00FB7B86">
        <w:rPr>
          <w:rFonts w:ascii="Times New Roman" w:hAnsi="Times New Roman" w:cs="Times New Roman"/>
          <w:sz w:val="24"/>
          <w:szCs w:val="24"/>
        </w:rPr>
        <w:t>Insieme all'opera di evangelizzazi</w:t>
      </w:r>
      <w:r w:rsidR="00063D5F">
        <w:rPr>
          <w:rFonts w:ascii="Times New Roman" w:hAnsi="Times New Roman" w:cs="Times New Roman"/>
          <w:sz w:val="24"/>
          <w:szCs w:val="24"/>
        </w:rPr>
        <w:t>one, la celebrazione dell'e</w:t>
      </w:r>
      <w:r w:rsidRPr="00FB7B86">
        <w:rPr>
          <w:rFonts w:ascii="Times New Roman" w:hAnsi="Times New Roman" w:cs="Times New Roman"/>
          <w:sz w:val="24"/>
          <w:szCs w:val="24"/>
        </w:rPr>
        <w:t xml:space="preserve">ucaristia è stata fin dall'inizio della Chiesa il momento culminante della sua esistenza. La comunità, infatti, faceva </w:t>
      </w:r>
      <w:r w:rsidRPr="00FB7B86">
        <w:rPr>
          <w:rFonts w:ascii="Times New Roman" w:hAnsi="Times New Roman" w:cs="Times New Roman"/>
          <w:i/>
          <w:sz w:val="24"/>
          <w:szCs w:val="24"/>
        </w:rPr>
        <w:t>memoria</w:t>
      </w:r>
      <w:r w:rsidR="004D7F40">
        <w:rPr>
          <w:rFonts w:ascii="Times New Roman" w:hAnsi="Times New Roman" w:cs="Times New Roman"/>
          <w:sz w:val="24"/>
          <w:szCs w:val="24"/>
        </w:rPr>
        <w:t xml:space="preserve"> del Signore. Comprendeva in questo modo di corrispondere</w:t>
      </w:r>
      <w:r w:rsidRPr="00FB7B86">
        <w:rPr>
          <w:rFonts w:ascii="Times New Roman" w:hAnsi="Times New Roman" w:cs="Times New Roman"/>
          <w:sz w:val="24"/>
          <w:szCs w:val="24"/>
        </w:rPr>
        <w:t xml:space="preserve"> al comando </w:t>
      </w:r>
      <w:r w:rsidR="004D7F40">
        <w:rPr>
          <w:rFonts w:ascii="Times New Roman" w:hAnsi="Times New Roman" w:cs="Times New Roman"/>
          <w:sz w:val="24"/>
          <w:szCs w:val="24"/>
        </w:rPr>
        <w:t>che Gesù le aveva dato</w:t>
      </w:r>
      <w:r w:rsidRPr="00FB7B86">
        <w:rPr>
          <w:rFonts w:ascii="Times New Roman" w:hAnsi="Times New Roman" w:cs="Times New Roman"/>
          <w:sz w:val="24"/>
          <w:szCs w:val="24"/>
        </w:rPr>
        <w:t xml:space="preserve"> prima di offrirsi sulla croce e proclamava la nostalgia per il suo ritorno. E' in questo momento che la </w:t>
      </w:r>
      <w:r w:rsidR="004D7F40">
        <w:rPr>
          <w:rFonts w:ascii="Times New Roman" w:hAnsi="Times New Roman" w:cs="Times New Roman"/>
          <w:sz w:val="24"/>
          <w:szCs w:val="24"/>
        </w:rPr>
        <w:t>comunità</w:t>
      </w:r>
      <w:r w:rsidRPr="00FB7B86">
        <w:rPr>
          <w:rFonts w:ascii="Times New Roman" w:hAnsi="Times New Roman" w:cs="Times New Roman"/>
          <w:sz w:val="24"/>
          <w:szCs w:val="24"/>
        </w:rPr>
        <w:t xml:space="preserve"> </w:t>
      </w:r>
      <w:r w:rsidR="00783258">
        <w:rPr>
          <w:rFonts w:ascii="Times New Roman" w:hAnsi="Times New Roman" w:cs="Times New Roman"/>
          <w:sz w:val="24"/>
          <w:szCs w:val="24"/>
        </w:rPr>
        <w:t>attua</w:t>
      </w:r>
      <w:r w:rsidRPr="00FB7B86">
        <w:rPr>
          <w:rFonts w:ascii="Times New Roman" w:hAnsi="Times New Roman" w:cs="Times New Roman"/>
          <w:sz w:val="24"/>
          <w:szCs w:val="24"/>
        </w:rPr>
        <w:t xml:space="preserve"> </w:t>
      </w:r>
      <w:r w:rsidR="00783258">
        <w:rPr>
          <w:rFonts w:ascii="Times New Roman" w:hAnsi="Times New Roman" w:cs="Times New Roman"/>
          <w:sz w:val="24"/>
          <w:szCs w:val="24"/>
        </w:rPr>
        <w:t>che il suo stesso nome indica.</w:t>
      </w:r>
      <w:r w:rsidRPr="00FB7B86">
        <w:rPr>
          <w:rFonts w:ascii="Times New Roman" w:hAnsi="Times New Roman" w:cs="Times New Roman"/>
          <w:sz w:val="24"/>
          <w:szCs w:val="24"/>
        </w:rPr>
        <w:t xml:space="preserve"> Chiesa, infatti, deriva da</w:t>
      </w:r>
      <w:r w:rsidR="00783258">
        <w:rPr>
          <w:rFonts w:ascii="Times New Roman" w:hAnsi="Times New Roman" w:cs="Times New Roman"/>
          <w:sz w:val="24"/>
          <w:szCs w:val="24"/>
        </w:rPr>
        <w:t xml:space="preserve"> </w:t>
      </w:r>
      <w:r w:rsidRPr="00FB7B86">
        <w:rPr>
          <w:rFonts w:ascii="Times New Roman" w:hAnsi="Times New Roman" w:cs="Times New Roman"/>
          <w:i/>
          <w:sz w:val="24"/>
          <w:szCs w:val="24"/>
        </w:rPr>
        <w:t>ekklesia</w:t>
      </w:r>
      <w:r w:rsidRPr="00FB7B86">
        <w:rPr>
          <w:rFonts w:ascii="Times New Roman" w:hAnsi="Times New Roman" w:cs="Times New Roman"/>
          <w:sz w:val="24"/>
          <w:szCs w:val="24"/>
        </w:rPr>
        <w:t xml:space="preserve">, </w:t>
      </w:r>
      <w:r w:rsidR="00783258">
        <w:rPr>
          <w:rFonts w:ascii="Times New Roman" w:hAnsi="Times New Roman" w:cs="Times New Roman"/>
          <w:sz w:val="24"/>
          <w:szCs w:val="24"/>
        </w:rPr>
        <w:t>cioè</w:t>
      </w:r>
      <w:r w:rsidRPr="00FB7B86">
        <w:rPr>
          <w:rFonts w:ascii="Times New Roman" w:hAnsi="Times New Roman" w:cs="Times New Roman"/>
          <w:sz w:val="24"/>
          <w:szCs w:val="24"/>
        </w:rPr>
        <w:t xml:space="preserve"> </w:t>
      </w:r>
      <w:r w:rsidRPr="00FB7B86">
        <w:rPr>
          <w:rFonts w:ascii="Times New Roman" w:hAnsi="Times New Roman" w:cs="Times New Roman"/>
          <w:i/>
          <w:sz w:val="24"/>
          <w:szCs w:val="24"/>
        </w:rPr>
        <w:t>convocazione</w:t>
      </w:r>
      <w:r w:rsidRPr="00FB7B86">
        <w:rPr>
          <w:rFonts w:ascii="Times New Roman" w:hAnsi="Times New Roman" w:cs="Times New Roman"/>
          <w:sz w:val="24"/>
          <w:szCs w:val="24"/>
        </w:rPr>
        <w:t xml:space="preserve"> di un popolo raccolto da Dio per dare a lui la lode e il ringraziamento. Celebrando l'eucaristia, </w:t>
      </w:r>
      <w:r w:rsidR="00783258">
        <w:rPr>
          <w:rFonts w:ascii="Times New Roman" w:hAnsi="Times New Roman" w:cs="Times New Roman"/>
          <w:sz w:val="24"/>
          <w:szCs w:val="24"/>
        </w:rPr>
        <w:t>ogni comunità riconosce</w:t>
      </w:r>
      <w:r w:rsidRPr="00FB7B86">
        <w:rPr>
          <w:rFonts w:ascii="Times New Roman" w:hAnsi="Times New Roman" w:cs="Times New Roman"/>
          <w:sz w:val="24"/>
          <w:szCs w:val="24"/>
        </w:rPr>
        <w:t xml:space="preserve"> la presenza viva e vera,</w:t>
      </w:r>
      <w:r w:rsidR="00783258">
        <w:rPr>
          <w:rFonts w:ascii="Times New Roman" w:hAnsi="Times New Roman" w:cs="Times New Roman"/>
          <w:sz w:val="24"/>
          <w:szCs w:val="24"/>
        </w:rPr>
        <w:t xml:space="preserve"> del Signore Risorto in mezzo ad essa</w:t>
      </w:r>
      <w:r w:rsidRPr="00FB7B86">
        <w:rPr>
          <w:rFonts w:ascii="Times New Roman" w:hAnsi="Times New Roman" w:cs="Times New Roman"/>
          <w:sz w:val="24"/>
          <w:szCs w:val="24"/>
        </w:rPr>
        <w:t xml:space="preserve">. Lo "spezzare il pane" diventava non solo il segno del riconoscimento del Signore, ma anche annuncio di tutto il suo mistero di salvezza. La passione, la morte e la risurrezione di Cristo non </w:t>
      </w:r>
      <w:r w:rsidR="00CE7B9C">
        <w:rPr>
          <w:rFonts w:ascii="Times New Roman" w:hAnsi="Times New Roman" w:cs="Times New Roman"/>
          <w:sz w:val="24"/>
          <w:szCs w:val="24"/>
        </w:rPr>
        <w:t>sono</w:t>
      </w:r>
      <w:r w:rsidRPr="00FB7B86">
        <w:rPr>
          <w:rFonts w:ascii="Times New Roman" w:hAnsi="Times New Roman" w:cs="Times New Roman"/>
          <w:sz w:val="24"/>
          <w:szCs w:val="24"/>
        </w:rPr>
        <w:t xml:space="preserve"> più solo annunciati, ma resi visibili come segno concreto della salvezza realizzata. Mangiare il corpo di Cristo significa partecipare del suo mistero e vivere fin d'ora delle ricchezze del suo Regno. Proprio a partire dal comando di Gesù di fare </w:t>
      </w:r>
      <w:r w:rsidRPr="00FB7B86">
        <w:rPr>
          <w:rFonts w:ascii="Times New Roman" w:hAnsi="Times New Roman" w:cs="Times New Roman"/>
          <w:i/>
          <w:sz w:val="24"/>
          <w:szCs w:val="24"/>
        </w:rPr>
        <w:t>memoria</w:t>
      </w:r>
      <w:r w:rsidRPr="00FB7B86">
        <w:rPr>
          <w:rFonts w:ascii="Times New Roman" w:hAnsi="Times New Roman" w:cs="Times New Roman"/>
          <w:sz w:val="24"/>
          <w:szCs w:val="24"/>
        </w:rPr>
        <w:t xml:space="preserve"> della sua pasqua, nutrendosi del suo corpo, la Chiesa ha compreso di essere lei stessa </w:t>
      </w:r>
      <w:r w:rsidRPr="00FB7B86">
        <w:rPr>
          <w:rFonts w:ascii="Times New Roman" w:hAnsi="Times New Roman" w:cs="Times New Roman"/>
          <w:i/>
          <w:sz w:val="24"/>
          <w:szCs w:val="24"/>
        </w:rPr>
        <w:t>corpo di Cristo</w:t>
      </w:r>
      <w:r w:rsidRPr="00FB7B86">
        <w:rPr>
          <w:rFonts w:ascii="Times New Roman" w:hAnsi="Times New Roman" w:cs="Times New Roman"/>
          <w:sz w:val="24"/>
          <w:szCs w:val="24"/>
        </w:rPr>
        <w:t xml:space="preserve">. Nel rendere grazie al Padre per il dono di Cristo, dunque, la Chiesa sperimenta la sua natura: </w:t>
      </w:r>
      <w:r w:rsidRPr="00FB7B86">
        <w:rPr>
          <w:rFonts w:ascii="Times New Roman" w:hAnsi="Times New Roman" w:cs="Times New Roman"/>
          <w:i/>
          <w:sz w:val="24"/>
          <w:szCs w:val="24"/>
        </w:rPr>
        <w:t>essere segno della presenza del Signore risorto e strumento di comunione tra i fratelli</w:t>
      </w:r>
      <w:r w:rsidRPr="00FB7B86">
        <w:rPr>
          <w:rFonts w:ascii="Times New Roman" w:hAnsi="Times New Roman" w:cs="Times New Roman"/>
          <w:sz w:val="24"/>
          <w:szCs w:val="24"/>
        </w:rPr>
        <w:t>. Qui si comprende cosa significa essere "un'assemblea santa", una "stirpe sacerdotale" (cf</w:t>
      </w:r>
      <w:r w:rsidR="0041005C">
        <w:rPr>
          <w:rFonts w:ascii="Times New Roman" w:hAnsi="Times New Roman" w:cs="Times New Roman"/>
          <w:sz w:val="24"/>
          <w:szCs w:val="24"/>
        </w:rPr>
        <w:t>r</w:t>
      </w:r>
      <w:r w:rsidRPr="00FB7B86">
        <w:rPr>
          <w:rFonts w:ascii="Times New Roman" w:hAnsi="Times New Roman" w:cs="Times New Roman"/>
          <w:sz w:val="24"/>
          <w:szCs w:val="24"/>
        </w:rPr>
        <w:t xml:space="preserve">. </w:t>
      </w:r>
      <w:r w:rsidRPr="0041005C">
        <w:rPr>
          <w:rFonts w:ascii="Times New Roman" w:hAnsi="Times New Roman" w:cs="Times New Roman"/>
          <w:i/>
          <w:sz w:val="24"/>
          <w:szCs w:val="24"/>
        </w:rPr>
        <w:t>1 Pt</w:t>
      </w:r>
      <w:r w:rsidRPr="00FB7B86">
        <w:rPr>
          <w:rFonts w:ascii="Times New Roman" w:hAnsi="Times New Roman" w:cs="Times New Roman"/>
          <w:sz w:val="24"/>
          <w:szCs w:val="24"/>
        </w:rPr>
        <w:t xml:space="preserve"> 2,9). Nel celebrare l'eucaristia che è "fonte e culmine" della vi</w:t>
      </w:r>
      <w:r w:rsidR="00CE7B9C">
        <w:rPr>
          <w:rFonts w:ascii="Times New Roman" w:hAnsi="Times New Roman" w:cs="Times New Roman"/>
          <w:sz w:val="24"/>
          <w:szCs w:val="24"/>
        </w:rPr>
        <w:t>ta della Chiesa e dell'</w:t>
      </w:r>
      <w:r w:rsidRPr="00FB7B86">
        <w:rPr>
          <w:rFonts w:ascii="Times New Roman" w:hAnsi="Times New Roman" w:cs="Times New Roman"/>
          <w:sz w:val="24"/>
          <w:szCs w:val="24"/>
        </w:rPr>
        <w:t xml:space="preserve">evangelizzazione, </w:t>
      </w:r>
      <w:r w:rsidR="00CE7B9C">
        <w:rPr>
          <w:rFonts w:ascii="Times New Roman" w:hAnsi="Times New Roman" w:cs="Times New Roman"/>
          <w:sz w:val="24"/>
          <w:szCs w:val="24"/>
        </w:rPr>
        <w:t>ogni comunità celebra</w:t>
      </w:r>
      <w:r w:rsidRPr="00FB7B86">
        <w:rPr>
          <w:rFonts w:ascii="Times New Roman" w:hAnsi="Times New Roman" w:cs="Times New Roman"/>
          <w:sz w:val="24"/>
          <w:szCs w:val="24"/>
        </w:rPr>
        <w:t xml:space="preserve"> il mistero della </w:t>
      </w:r>
      <w:r w:rsidR="00CE7B9C">
        <w:rPr>
          <w:rFonts w:ascii="Times New Roman" w:hAnsi="Times New Roman" w:cs="Times New Roman"/>
          <w:sz w:val="24"/>
          <w:szCs w:val="24"/>
        </w:rPr>
        <w:t>propria</w:t>
      </w:r>
      <w:r w:rsidRPr="00FB7B86">
        <w:rPr>
          <w:rFonts w:ascii="Times New Roman" w:hAnsi="Times New Roman" w:cs="Times New Roman"/>
          <w:sz w:val="24"/>
          <w:szCs w:val="24"/>
        </w:rPr>
        <w:t xml:space="preserve"> esistenza.</w:t>
      </w:r>
    </w:p>
    <w:p w:rsidR="00AD0278" w:rsidRDefault="00AD0278" w:rsidP="00FB7B8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E3D14">
        <w:rPr>
          <w:rFonts w:ascii="Times New Roman" w:hAnsi="Times New Roman" w:cs="Times New Roman"/>
          <w:sz w:val="24"/>
          <w:szCs w:val="24"/>
        </w:rPr>
        <w:t xml:space="preserve">6. </w:t>
      </w:r>
      <w:r>
        <w:rPr>
          <w:rFonts w:ascii="Times New Roman" w:hAnsi="Times New Roman" w:cs="Times New Roman"/>
          <w:sz w:val="24"/>
          <w:szCs w:val="24"/>
        </w:rPr>
        <w:t xml:space="preserve">Mi sembra che solo </w:t>
      </w:r>
      <w:r w:rsidR="006C04AB">
        <w:rPr>
          <w:rFonts w:ascii="Times New Roman" w:hAnsi="Times New Roman" w:cs="Times New Roman"/>
          <w:sz w:val="24"/>
          <w:szCs w:val="24"/>
        </w:rPr>
        <w:t>nella misura in cui il</w:t>
      </w:r>
      <w:r>
        <w:rPr>
          <w:rFonts w:ascii="Times New Roman" w:hAnsi="Times New Roman" w:cs="Times New Roman"/>
          <w:sz w:val="24"/>
          <w:szCs w:val="24"/>
        </w:rPr>
        <w:t xml:space="preserve"> mistero eucaristico resta al centro della nostra pastorale, è possibile far derivare una serie di proposte per rendere visibile </w:t>
      </w:r>
      <w:r w:rsidR="00662AFD">
        <w:rPr>
          <w:rFonts w:ascii="Times New Roman" w:hAnsi="Times New Roman" w:cs="Times New Roman"/>
          <w:sz w:val="24"/>
          <w:szCs w:val="24"/>
        </w:rPr>
        <w:t xml:space="preserve">chi è </w:t>
      </w:r>
      <w:r w:rsidR="006C04AB">
        <w:rPr>
          <w:rFonts w:ascii="Times New Roman" w:hAnsi="Times New Roman" w:cs="Times New Roman"/>
          <w:sz w:val="24"/>
          <w:szCs w:val="24"/>
        </w:rPr>
        <w:t xml:space="preserve">realmente </w:t>
      </w:r>
      <w:r w:rsidR="00662AFD">
        <w:rPr>
          <w:rFonts w:ascii="Times New Roman" w:hAnsi="Times New Roman" w:cs="Times New Roman"/>
          <w:sz w:val="24"/>
          <w:szCs w:val="24"/>
        </w:rPr>
        <w:t>la comunità cristiana</w:t>
      </w:r>
      <w:r>
        <w:rPr>
          <w:rFonts w:ascii="Times New Roman" w:hAnsi="Times New Roman" w:cs="Times New Roman"/>
          <w:sz w:val="24"/>
          <w:szCs w:val="24"/>
        </w:rPr>
        <w:t>. Il valore del segno accompagna sempre la nost</w:t>
      </w:r>
      <w:r w:rsidR="00CA1956">
        <w:rPr>
          <w:rFonts w:ascii="Times New Roman" w:hAnsi="Times New Roman" w:cs="Times New Roman"/>
          <w:sz w:val="24"/>
          <w:szCs w:val="24"/>
        </w:rPr>
        <w:t>ra evangelizzazione. La parola s</w:t>
      </w:r>
      <w:r>
        <w:rPr>
          <w:rFonts w:ascii="Times New Roman" w:hAnsi="Times New Roman" w:cs="Times New Roman"/>
          <w:sz w:val="24"/>
          <w:szCs w:val="24"/>
        </w:rPr>
        <w:t xml:space="preserve">i completa nel segno e questo rende visibile e concreto l’annuncio. Quali segni le </w:t>
      </w:r>
      <w:r w:rsidR="00530529">
        <w:rPr>
          <w:rFonts w:ascii="Times New Roman" w:hAnsi="Times New Roman" w:cs="Times New Roman"/>
          <w:sz w:val="24"/>
          <w:szCs w:val="24"/>
        </w:rPr>
        <w:t xml:space="preserve">nostre </w:t>
      </w:r>
      <w:r>
        <w:rPr>
          <w:rFonts w:ascii="Times New Roman" w:hAnsi="Times New Roman" w:cs="Times New Roman"/>
          <w:sz w:val="24"/>
          <w:szCs w:val="24"/>
        </w:rPr>
        <w:t xml:space="preserve">comunità realizzano per indicare </w:t>
      </w:r>
      <w:r w:rsidR="00530529">
        <w:rPr>
          <w:rFonts w:ascii="Times New Roman" w:hAnsi="Times New Roman" w:cs="Times New Roman"/>
          <w:sz w:val="24"/>
          <w:szCs w:val="24"/>
        </w:rPr>
        <w:t>la verità dell’</w:t>
      </w:r>
      <w:r w:rsidR="00CA1956">
        <w:rPr>
          <w:rFonts w:ascii="Times New Roman" w:hAnsi="Times New Roman" w:cs="Times New Roman"/>
          <w:sz w:val="24"/>
          <w:szCs w:val="24"/>
        </w:rPr>
        <w:t>annuncio?</w:t>
      </w:r>
      <w:r w:rsidR="007E489B">
        <w:rPr>
          <w:rFonts w:ascii="Times New Roman" w:hAnsi="Times New Roman" w:cs="Times New Roman"/>
          <w:sz w:val="24"/>
          <w:szCs w:val="24"/>
        </w:rPr>
        <w:t xml:space="preserve"> Anche questo interrogativo non è affatto ovvio, ma obbliga a ripensare in concreto la pastorale per renderla più espressiva </w:t>
      </w:r>
      <w:r w:rsidR="004C1126">
        <w:rPr>
          <w:rFonts w:ascii="Times New Roman" w:hAnsi="Times New Roman" w:cs="Times New Roman"/>
          <w:sz w:val="24"/>
          <w:szCs w:val="24"/>
        </w:rPr>
        <w:t>e coerente.</w:t>
      </w:r>
    </w:p>
    <w:p w:rsidR="004C1126" w:rsidRDefault="004C1126" w:rsidP="00FB7B8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E3D14">
        <w:rPr>
          <w:rFonts w:ascii="Times New Roman" w:hAnsi="Times New Roman" w:cs="Times New Roman"/>
          <w:sz w:val="24"/>
          <w:szCs w:val="24"/>
        </w:rPr>
        <w:t xml:space="preserve">7. </w:t>
      </w:r>
      <w:r>
        <w:rPr>
          <w:rFonts w:ascii="Times New Roman" w:hAnsi="Times New Roman" w:cs="Times New Roman"/>
          <w:sz w:val="24"/>
          <w:szCs w:val="24"/>
        </w:rPr>
        <w:t xml:space="preserve">Un segno certamente urgente in questi anni è quello della centralità della </w:t>
      </w:r>
      <w:r w:rsidRPr="0041005C">
        <w:rPr>
          <w:rFonts w:ascii="Times New Roman" w:hAnsi="Times New Roman" w:cs="Times New Roman"/>
          <w:i/>
          <w:sz w:val="24"/>
          <w:szCs w:val="24"/>
        </w:rPr>
        <w:t>famiglia</w:t>
      </w:r>
      <w:r>
        <w:rPr>
          <w:rFonts w:ascii="Times New Roman" w:hAnsi="Times New Roman" w:cs="Times New Roman"/>
          <w:sz w:val="24"/>
          <w:szCs w:val="24"/>
        </w:rPr>
        <w:t>.</w:t>
      </w:r>
      <w:r w:rsidR="00531083">
        <w:rPr>
          <w:rFonts w:ascii="Times New Roman" w:hAnsi="Times New Roman" w:cs="Times New Roman"/>
          <w:sz w:val="24"/>
          <w:szCs w:val="24"/>
        </w:rPr>
        <w:t xml:space="preserve"> </w:t>
      </w:r>
      <w:r w:rsidR="00C86A50">
        <w:rPr>
          <w:rFonts w:ascii="Times New Roman" w:hAnsi="Times New Roman" w:cs="Times New Roman"/>
          <w:sz w:val="24"/>
          <w:szCs w:val="24"/>
        </w:rPr>
        <w:t xml:space="preserve">Da diversi decenni ormai è sotto gli occhi di tutti la profonda crisi che essa vive. Una crisi, anzitutto, di ordine culturale che porta a rifiutare il valore stesso del matrimonio per preferire altre forme di convivenza meno impegnative e meno stabili, perfino non soggette alla responsabilità sociale. </w:t>
      </w:r>
      <w:r w:rsidR="00695759">
        <w:rPr>
          <w:rFonts w:ascii="Times New Roman" w:hAnsi="Times New Roman" w:cs="Times New Roman"/>
          <w:sz w:val="24"/>
          <w:szCs w:val="24"/>
        </w:rPr>
        <w:t>I legami nella famiglia, purtroppo, vivono della debolezza generalizzata e diventano più fragili del passato. Le gravi condizioni economiche, inoltre, tendono a far slittare nel tempo l’assunzione di</w:t>
      </w:r>
      <w:r w:rsidR="000542F7">
        <w:rPr>
          <w:rFonts w:ascii="Times New Roman" w:hAnsi="Times New Roman" w:cs="Times New Roman"/>
          <w:sz w:val="24"/>
          <w:szCs w:val="24"/>
        </w:rPr>
        <w:t xml:space="preserve"> responsabilità familiari, producendo</w:t>
      </w:r>
      <w:r w:rsidR="00695759">
        <w:rPr>
          <w:rFonts w:ascii="Times New Roman" w:hAnsi="Times New Roman" w:cs="Times New Roman"/>
          <w:sz w:val="24"/>
          <w:szCs w:val="24"/>
        </w:rPr>
        <w:t xml:space="preserve"> una sorta di provvisorietà permanente </w:t>
      </w:r>
      <w:r w:rsidR="000542F7">
        <w:rPr>
          <w:rFonts w:ascii="Times New Roman" w:hAnsi="Times New Roman" w:cs="Times New Roman"/>
          <w:sz w:val="24"/>
          <w:szCs w:val="24"/>
        </w:rPr>
        <w:t xml:space="preserve">che </w:t>
      </w:r>
      <w:r w:rsidR="00E913FE">
        <w:rPr>
          <w:rFonts w:ascii="Times New Roman" w:eastAsia="Times New Roman" w:hAnsi="Times New Roman" w:cs="Times New Roman"/>
          <w:sz w:val="24"/>
          <w:szCs w:val="24"/>
          <w:lang w:eastAsia="it-IT"/>
        </w:rPr>
        <w:t>deteriora il rapporto interpersonale</w:t>
      </w:r>
      <w:r w:rsidR="00E05628">
        <w:rPr>
          <w:rFonts w:ascii="Times New Roman" w:eastAsia="Times New Roman" w:hAnsi="Times New Roman" w:cs="Times New Roman"/>
          <w:sz w:val="24"/>
          <w:szCs w:val="24"/>
          <w:lang w:eastAsia="it-IT"/>
        </w:rPr>
        <w:t xml:space="preserve">, privandolo del necessario entusiasmo per la costruzione della famiglia. </w:t>
      </w:r>
      <w:r w:rsidR="00F36D65">
        <w:rPr>
          <w:rFonts w:ascii="Times New Roman" w:eastAsia="Times New Roman" w:hAnsi="Times New Roman" w:cs="Times New Roman"/>
          <w:sz w:val="24"/>
          <w:szCs w:val="24"/>
          <w:lang w:eastAsia="it-IT"/>
        </w:rPr>
        <w:t xml:space="preserve">Non da ultimo, la banalizzazione della famiglia prodotta da molte espressioni televisive e legislative evidenzia </w:t>
      </w:r>
      <w:r w:rsidR="001E7774">
        <w:rPr>
          <w:rFonts w:ascii="Times New Roman" w:eastAsia="Times New Roman" w:hAnsi="Times New Roman" w:cs="Times New Roman"/>
          <w:sz w:val="24"/>
          <w:szCs w:val="24"/>
          <w:lang w:eastAsia="it-IT"/>
        </w:rPr>
        <w:t xml:space="preserve">il poco impegno che la società sta vivendo su questa tematica, senza avere piena consapevolezza che una volta debellata la famiglia, crolla per conseguenza anche la società. </w:t>
      </w:r>
      <w:r w:rsidR="00E05628">
        <w:rPr>
          <w:rFonts w:ascii="Times New Roman" w:eastAsia="Times New Roman" w:hAnsi="Times New Roman" w:cs="Times New Roman"/>
          <w:sz w:val="24"/>
          <w:szCs w:val="24"/>
          <w:lang w:eastAsia="it-IT"/>
        </w:rPr>
        <w:t>Tutto questo –e molto altro di cui abbiamo quotidiana esperienza- impongono come urgente il recupero del valore profetico dell</w:t>
      </w:r>
      <w:r w:rsidR="00F36D65">
        <w:rPr>
          <w:rFonts w:ascii="Times New Roman" w:eastAsia="Times New Roman" w:hAnsi="Times New Roman" w:cs="Times New Roman"/>
          <w:sz w:val="24"/>
          <w:szCs w:val="24"/>
          <w:lang w:eastAsia="it-IT"/>
        </w:rPr>
        <w:t xml:space="preserve">a nostra </w:t>
      </w:r>
      <w:r w:rsidR="00BE314D">
        <w:rPr>
          <w:rFonts w:ascii="Times New Roman" w:eastAsia="Times New Roman" w:hAnsi="Times New Roman" w:cs="Times New Roman"/>
          <w:sz w:val="24"/>
          <w:szCs w:val="24"/>
          <w:lang w:eastAsia="it-IT"/>
        </w:rPr>
        <w:t>visione della famiglia. Mettere di nuovo al centro dell’impegno pastorale il “Vangelo della famiglia” sarà oggetto del prossimo Sinodo, ma fin da ora si comprende quanto determinante sia una nuova focalizzazione della problematica per i nostri progetti pastorali. Comunicare la gioia della famiglia come luogo privilegiato dell’amore</w:t>
      </w:r>
      <w:r w:rsidR="00F057E3">
        <w:rPr>
          <w:rFonts w:ascii="Times New Roman" w:eastAsia="Times New Roman" w:hAnsi="Times New Roman" w:cs="Times New Roman"/>
          <w:sz w:val="24"/>
          <w:szCs w:val="24"/>
          <w:lang w:eastAsia="it-IT"/>
        </w:rPr>
        <w:t xml:space="preserve">. Accompagnare la famiglia nei momenti di difficoltà per non relegarla in un individualismo asfissiante. Promuovere una spiritualità familiare come specifico della trasmissione della fede. Coinvolgere i genitori nel processo educativo dei figli, in una circolarità formativa che coinvolga </w:t>
      </w:r>
      <w:r w:rsidR="00692A0B">
        <w:rPr>
          <w:rFonts w:ascii="Times New Roman" w:eastAsia="Times New Roman" w:hAnsi="Times New Roman" w:cs="Times New Roman"/>
          <w:sz w:val="24"/>
          <w:szCs w:val="24"/>
          <w:lang w:eastAsia="it-IT"/>
        </w:rPr>
        <w:t xml:space="preserve">insieme la scuola e la parrocchia. </w:t>
      </w:r>
      <w:r w:rsidR="00F057E3">
        <w:rPr>
          <w:rFonts w:ascii="Times New Roman" w:eastAsia="Times New Roman" w:hAnsi="Times New Roman" w:cs="Times New Roman"/>
          <w:sz w:val="24"/>
          <w:szCs w:val="24"/>
          <w:lang w:eastAsia="it-IT"/>
        </w:rPr>
        <w:t xml:space="preserve">Reinventare il ruolo dei nonni che per le modificate </w:t>
      </w:r>
      <w:r w:rsidR="00692A0B">
        <w:rPr>
          <w:rFonts w:ascii="Times New Roman" w:eastAsia="Times New Roman" w:hAnsi="Times New Roman" w:cs="Times New Roman"/>
          <w:sz w:val="24"/>
          <w:szCs w:val="24"/>
          <w:lang w:eastAsia="it-IT"/>
        </w:rPr>
        <w:t>condizioni di vita diventano i veri trasmettitori della fede… insomma, ritrovare lo spazio necessario perché l’annuncio del Vangelo della famiglia sia accompagnato da concreti segni di famiglie realizzate dove si coglie la gioia e la bellezza del matrimonio</w:t>
      </w:r>
      <w:r w:rsidR="00845E2C">
        <w:rPr>
          <w:rFonts w:ascii="Times New Roman" w:eastAsia="Times New Roman" w:hAnsi="Times New Roman" w:cs="Times New Roman"/>
          <w:sz w:val="24"/>
          <w:szCs w:val="24"/>
          <w:lang w:eastAsia="it-IT"/>
        </w:rPr>
        <w:t xml:space="preserve"> cristiano.</w:t>
      </w:r>
    </w:p>
    <w:p w:rsidR="00EF06DB" w:rsidRDefault="007E489B" w:rsidP="00FB7B86">
      <w:pPr>
        <w:spacing w:line="360" w:lineRule="auto"/>
        <w:jc w:val="both"/>
        <w:rPr>
          <w:rFonts w:ascii="Times New Roman" w:eastAsia="Times New Roman" w:hAnsi="Times New Roman" w:cs="Times New Roman"/>
          <w:sz w:val="24"/>
          <w:szCs w:val="24"/>
          <w:lang w:eastAsia="it-IT"/>
        </w:rPr>
      </w:pPr>
      <w:r>
        <w:rPr>
          <w:rFonts w:ascii="Times New Roman" w:hAnsi="Times New Roman" w:cs="Times New Roman"/>
          <w:sz w:val="24"/>
          <w:szCs w:val="24"/>
        </w:rPr>
        <w:tab/>
      </w:r>
      <w:r w:rsidR="00EE3D14">
        <w:rPr>
          <w:rFonts w:ascii="Times New Roman" w:hAnsi="Times New Roman" w:cs="Times New Roman"/>
          <w:sz w:val="24"/>
          <w:szCs w:val="24"/>
        </w:rPr>
        <w:t xml:space="preserve">8. </w:t>
      </w:r>
      <w:r w:rsidR="00EF06DB" w:rsidRPr="00736B78">
        <w:rPr>
          <w:rFonts w:ascii="Times New Roman" w:hAnsi="Times New Roman" w:cs="Times New Roman"/>
          <w:sz w:val="24"/>
          <w:szCs w:val="24"/>
        </w:rPr>
        <w:t xml:space="preserve">Avremo bisogno di riflettere seriamente sul fatto che nei prossimi decenni saremo costretti a vivere in una società che non sarà quella che avevamo pensato e per la quale ci eravamo impegnati come credenti. I sintomi del malessere sono già evidenti </w:t>
      </w:r>
      <w:r w:rsidR="00EF06DB" w:rsidRPr="00736B78">
        <w:rPr>
          <w:rFonts w:ascii="Times New Roman" w:hAnsi="Times New Roman" w:cs="Times New Roman"/>
          <w:sz w:val="24"/>
          <w:szCs w:val="24"/>
        </w:rPr>
        <w:lastRenderedPageBreak/>
        <w:t>e mostrano l’allergia verso espressioni che sono state patrimonio di intere generazioni. I mille volti della corruzione strisciante in tanti settori, forme di relazioni interpersonali prive di responsabilità, l’illusione che irrompe per un guadagno facile e immediato… insomma, l’elenco lo conosciamo e ognuno potrebbe aggiungere del suo. Tutto questo fa comprendere la responsabilità dei cristiani di assumere uno stile di vita coerente. Cosa permette ai nostri giorni il riconoscimento della nostra fede? Certo, Nella lettera a Diogneto troviamo alcuni punti essenziali: “si adeguano ai costumi del luogo nel vestito, nel cibo e nel resto</w:t>
      </w:r>
      <w:r w:rsidR="00EF06DB">
        <w:rPr>
          <w:rFonts w:ascii="Times New Roman" w:hAnsi="Times New Roman" w:cs="Times New Roman"/>
          <w:sz w:val="24"/>
          <w:szCs w:val="24"/>
        </w:rPr>
        <w:t>…</w:t>
      </w:r>
      <w:r w:rsidR="00EF06DB" w:rsidRPr="00736B78">
        <w:rPr>
          <w:rFonts w:ascii="Times New Roman" w:hAnsi="Times New Roman" w:cs="Times New Roman"/>
          <w:sz w:val="24"/>
          <w:szCs w:val="24"/>
        </w:rPr>
        <w:t xml:space="preserve"> Obbediscono alle leggi stabilite, e con la loro vita superano le leggi… Vivono nella loro patria, ma come forestieri; partecipano a tutto come cittadini e da tutto sono distaccati come stranieri. Ogni patria straniera è patria per loro, e ogni patria è straniera</w:t>
      </w:r>
      <w:r w:rsidR="00EF06DB">
        <w:rPr>
          <w:rFonts w:ascii="Times New Roman" w:hAnsi="Times New Roman" w:cs="Times New Roman"/>
          <w:sz w:val="24"/>
          <w:szCs w:val="24"/>
        </w:rPr>
        <w:t xml:space="preserve">… </w:t>
      </w:r>
      <w:r w:rsidR="00EF06DB" w:rsidRPr="00736B78">
        <w:rPr>
          <w:rFonts w:ascii="Times New Roman" w:hAnsi="Times New Roman" w:cs="Times New Roman"/>
          <w:sz w:val="24"/>
          <w:szCs w:val="24"/>
        </w:rPr>
        <w:t>testimoniano un metodo di vita sociale mirabile e per ammissione di tutti paradossale…</w:t>
      </w:r>
      <w:r w:rsidR="00EF06DB">
        <w:rPr>
          <w:rFonts w:ascii="Times New Roman" w:hAnsi="Times New Roman" w:cs="Times New Roman"/>
          <w:sz w:val="24"/>
          <w:szCs w:val="24"/>
        </w:rPr>
        <w:t>”</w:t>
      </w:r>
      <w:r w:rsidR="00EF06DB" w:rsidRPr="00736B78">
        <w:rPr>
          <w:rFonts w:ascii="Times New Roman" w:hAnsi="Times New Roman" w:cs="Times New Roman"/>
          <w:sz w:val="24"/>
          <w:szCs w:val="24"/>
        </w:rPr>
        <w:t>.</w:t>
      </w:r>
      <w:r w:rsidR="00EF06DB">
        <w:rPr>
          <w:rFonts w:ascii="Times New Roman" w:hAnsi="Times New Roman" w:cs="Times New Roman"/>
          <w:sz w:val="24"/>
          <w:szCs w:val="24"/>
        </w:rPr>
        <w:t xml:space="preserve"> Dove sono i segni del nostro essere presenti nel mondo, ma con uno stile di vita paradossale che consente di riconoscerci come uomini e donne discepoli di Cristo?</w:t>
      </w:r>
      <w:r w:rsidR="00630094">
        <w:rPr>
          <w:rFonts w:ascii="Times New Roman" w:hAnsi="Times New Roman" w:cs="Times New Roman"/>
          <w:sz w:val="24"/>
          <w:szCs w:val="24"/>
        </w:rPr>
        <w:t xml:space="preserve"> </w:t>
      </w:r>
      <w:r w:rsidR="0015074E">
        <w:rPr>
          <w:rFonts w:ascii="Times New Roman" w:hAnsi="Times New Roman" w:cs="Times New Roman"/>
          <w:sz w:val="24"/>
          <w:szCs w:val="24"/>
        </w:rPr>
        <w:t xml:space="preserve">Papa Francesco, ci rimanda alle prime comunità e a come esse vivevano. Egli fa emergere </w:t>
      </w:r>
      <w:r w:rsidR="0015074E" w:rsidRPr="00D63E15">
        <w:rPr>
          <w:rFonts w:ascii="Times New Roman" w:eastAsia="Times New Roman" w:hAnsi="Times New Roman" w:cs="Times New Roman"/>
          <w:sz w:val="24"/>
          <w:szCs w:val="24"/>
          <w:lang w:eastAsia="it-IT"/>
        </w:rPr>
        <w:t>il criterio</w:t>
      </w:r>
      <w:r w:rsidR="0015074E">
        <w:rPr>
          <w:rFonts w:ascii="Times New Roman" w:eastAsia="Times New Roman" w:hAnsi="Times New Roman" w:cs="Times New Roman"/>
          <w:sz w:val="24"/>
          <w:szCs w:val="24"/>
          <w:lang w:eastAsia="it-IT"/>
        </w:rPr>
        <w:t xml:space="preserve"> che gli Apostoli avevano dato a Paolo</w:t>
      </w:r>
      <w:r w:rsidR="006C5558">
        <w:rPr>
          <w:rFonts w:ascii="Times New Roman" w:eastAsia="Times New Roman" w:hAnsi="Times New Roman" w:cs="Times New Roman"/>
          <w:sz w:val="24"/>
          <w:szCs w:val="24"/>
          <w:lang w:eastAsia="it-IT"/>
        </w:rPr>
        <w:t xml:space="preserve">: </w:t>
      </w:r>
      <w:r w:rsidR="0015074E" w:rsidRPr="00D63E15">
        <w:rPr>
          <w:rFonts w:ascii="Times New Roman" w:eastAsia="Times New Roman" w:hAnsi="Times New Roman" w:cs="Times New Roman"/>
          <w:sz w:val="24"/>
          <w:szCs w:val="24"/>
          <w:lang w:eastAsia="it-IT"/>
        </w:rPr>
        <w:t xml:space="preserve">non si </w:t>
      </w:r>
      <w:r w:rsidR="006C5558">
        <w:rPr>
          <w:rFonts w:ascii="Times New Roman" w:eastAsia="Times New Roman" w:hAnsi="Times New Roman" w:cs="Times New Roman"/>
          <w:sz w:val="24"/>
          <w:szCs w:val="24"/>
          <w:lang w:eastAsia="it-IT"/>
        </w:rPr>
        <w:t xml:space="preserve">dovevano dimenticare </w:t>
      </w:r>
      <w:r w:rsidR="0015074E" w:rsidRPr="00D63E15">
        <w:rPr>
          <w:rFonts w:ascii="Times New Roman" w:eastAsia="Times New Roman" w:hAnsi="Times New Roman" w:cs="Times New Roman"/>
          <w:sz w:val="24"/>
          <w:szCs w:val="24"/>
          <w:lang w:eastAsia="it-IT"/>
        </w:rPr>
        <w:t xml:space="preserve">i poveri (cfr </w:t>
      </w:r>
      <w:r w:rsidR="0015074E" w:rsidRPr="0041005C">
        <w:rPr>
          <w:rFonts w:ascii="Times New Roman" w:eastAsia="Times New Roman" w:hAnsi="Times New Roman" w:cs="Times New Roman"/>
          <w:i/>
          <w:iCs/>
          <w:sz w:val="24"/>
          <w:szCs w:val="24"/>
          <w:lang w:eastAsia="it-IT"/>
        </w:rPr>
        <w:t>Gal</w:t>
      </w:r>
      <w:r w:rsidR="0015074E" w:rsidRPr="00D63E15">
        <w:rPr>
          <w:rFonts w:ascii="Times New Roman" w:eastAsia="Times New Roman" w:hAnsi="Times New Roman" w:cs="Times New Roman"/>
          <w:sz w:val="24"/>
          <w:szCs w:val="24"/>
          <w:lang w:eastAsia="it-IT"/>
        </w:rPr>
        <w:t xml:space="preserve"> 2,10). </w:t>
      </w:r>
      <w:r w:rsidR="006C5558">
        <w:rPr>
          <w:rFonts w:ascii="Times New Roman" w:eastAsia="Times New Roman" w:hAnsi="Times New Roman" w:cs="Times New Roman"/>
          <w:sz w:val="24"/>
          <w:szCs w:val="24"/>
          <w:lang w:eastAsia="it-IT"/>
        </w:rPr>
        <w:t>“</w:t>
      </w:r>
      <w:r w:rsidR="0015074E" w:rsidRPr="00D63E15">
        <w:rPr>
          <w:rFonts w:ascii="Times New Roman" w:eastAsia="Times New Roman" w:hAnsi="Times New Roman" w:cs="Times New Roman"/>
          <w:sz w:val="24"/>
          <w:szCs w:val="24"/>
          <w:lang w:eastAsia="it-IT"/>
        </w:rPr>
        <w:t>Questo grande criterio, affinché le comunità paoline non si lasciassero trascinare dallo stile di vita individualista dei pagani, ha una notevole attualità nel contesto presente, dove tende a svilupparsi un nuovo paganesimo individualista. La bellezza stessa del Vangelo non sempre può essere adeguatamente manifestata da noi, ma c’è un segno che non deve mai mancare: l’opzione per gli ultimi, per quelli che la società scarta e getta via</w:t>
      </w:r>
      <w:r w:rsidR="006C5558">
        <w:rPr>
          <w:rFonts w:ascii="Times New Roman" w:eastAsia="Times New Roman" w:hAnsi="Times New Roman" w:cs="Times New Roman"/>
          <w:sz w:val="24"/>
          <w:szCs w:val="24"/>
          <w:lang w:eastAsia="it-IT"/>
        </w:rPr>
        <w:t>” (</w:t>
      </w:r>
      <w:r w:rsidR="006C5558" w:rsidRPr="0041005C">
        <w:rPr>
          <w:rFonts w:ascii="Times New Roman" w:eastAsia="Times New Roman" w:hAnsi="Times New Roman" w:cs="Times New Roman"/>
          <w:i/>
          <w:sz w:val="24"/>
          <w:szCs w:val="24"/>
          <w:lang w:eastAsia="it-IT"/>
        </w:rPr>
        <w:t>Eg</w:t>
      </w:r>
      <w:r w:rsidR="006C5558">
        <w:rPr>
          <w:rFonts w:ascii="Times New Roman" w:eastAsia="Times New Roman" w:hAnsi="Times New Roman" w:cs="Times New Roman"/>
          <w:sz w:val="24"/>
          <w:szCs w:val="24"/>
          <w:lang w:eastAsia="it-IT"/>
        </w:rPr>
        <w:t xml:space="preserve"> 195)</w:t>
      </w:r>
      <w:r w:rsidR="00D90849">
        <w:rPr>
          <w:rFonts w:ascii="Times New Roman" w:eastAsia="Times New Roman" w:hAnsi="Times New Roman" w:cs="Times New Roman"/>
          <w:sz w:val="24"/>
          <w:szCs w:val="24"/>
          <w:lang w:eastAsia="it-IT"/>
        </w:rPr>
        <w:t xml:space="preserve"> </w:t>
      </w:r>
      <w:r w:rsidR="00D90849">
        <w:rPr>
          <w:rStyle w:val="Rimandonotaapidipagina"/>
          <w:rFonts w:ascii="Times New Roman" w:eastAsia="Times New Roman" w:hAnsi="Times New Roman" w:cs="Times New Roman"/>
          <w:sz w:val="24"/>
          <w:szCs w:val="24"/>
          <w:lang w:eastAsia="it-IT"/>
        </w:rPr>
        <w:footnoteReference w:id="5"/>
      </w:r>
      <w:r w:rsidR="0015074E" w:rsidRPr="00D63E15">
        <w:rPr>
          <w:rFonts w:ascii="Times New Roman" w:eastAsia="Times New Roman" w:hAnsi="Times New Roman" w:cs="Times New Roman"/>
          <w:sz w:val="24"/>
          <w:szCs w:val="24"/>
          <w:lang w:eastAsia="it-IT"/>
        </w:rPr>
        <w:t>.</w:t>
      </w:r>
      <w:r w:rsidR="00312769">
        <w:rPr>
          <w:rFonts w:ascii="Times New Roman" w:eastAsia="Times New Roman" w:hAnsi="Times New Roman" w:cs="Times New Roman"/>
          <w:sz w:val="24"/>
          <w:szCs w:val="24"/>
          <w:lang w:eastAsia="it-IT"/>
        </w:rPr>
        <w:t xml:space="preserve"> L’impegno dei credenti, quindi, diventa fattibile perché si raggiungono quanti vivono nelle varie periferie della vita: geografiche, sociali, esistenziali. Nessuno può essere escluso né dimenticato dalla nostra attiva opera di evangelizzazione </w:t>
      </w:r>
      <w:r w:rsidR="00B55106">
        <w:rPr>
          <w:rFonts w:ascii="Times New Roman" w:eastAsia="Times New Roman" w:hAnsi="Times New Roman" w:cs="Times New Roman"/>
          <w:sz w:val="24"/>
          <w:szCs w:val="24"/>
          <w:lang w:eastAsia="it-IT"/>
        </w:rPr>
        <w:t>come testimonianza di carità.</w:t>
      </w:r>
      <w:r w:rsidR="00DA28C3">
        <w:rPr>
          <w:rFonts w:ascii="Times New Roman" w:eastAsia="Times New Roman" w:hAnsi="Times New Roman" w:cs="Times New Roman"/>
          <w:sz w:val="24"/>
          <w:szCs w:val="24"/>
          <w:lang w:eastAsia="it-IT"/>
        </w:rPr>
        <w:t xml:space="preserve"> Un capitolo importante, in questo senso, si apre per la nostra pastorale soprattutto in riferimento alle grandi città, dove lo stile di vita diventa sempre più </w:t>
      </w:r>
      <w:r w:rsidR="00DA28C3">
        <w:rPr>
          <w:rFonts w:ascii="Times New Roman" w:eastAsia="Times New Roman" w:hAnsi="Times New Roman" w:cs="Times New Roman"/>
          <w:sz w:val="24"/>
          <w:szCs w:val="24"/>
          <w:lang w:eastAsia="it-IT"/>
        </w:rPr>
        <w:lastRenderedPageBreak/>
        <w:t xml:space="preserve">impersonale, individualistico, privo di ogni riferimento al bene comune e alla partecipazione attiva e responsabile per la crescita di tutti. Queste metropoli diventano sempre più luoghi di nuove povertà osservate </w:t>
      </w:r>
      <w:r w:rsidR="00BD6D47">
        <w:rPr>
          <w:rFonts w:ascii="Times New Roman" w:eastAsia="Times New Roman" w:hAnsi="Times New Roman" w:cs="Times New Roman"/>
          <w:sz w:val="24"/>
          <w:szCs w:val="24"/>
          <w:lang w:eastAsia="it-IT"/>
        </w:rPr>
        <w:t>spesso solo</w:t>
      </w:r>
      <w:r w:rsidR="00DA28C3">
        <w:rPr>
          <w:rFonts w:ascii="Times New Roman" w:eastAsia="Times New Roman" w:hAnsi="Times New Roman" w:cs="Times New Roman"/>
          <w:sz w:val="24"/>
          <w:szCs w:val="24"/>
          <w:lang w:eastAsia="it-IT"/>
        </w:rPr>
        <w:t xml:space="preserve"> al televisore </w:t>
      </w:r>
      <w:r w:rsidR="00BD6D47">
        <w:rPr>
          <w:rFonts w:ascii="Times New Roman" w:eastAsia="Times New Roman" w:hAnsi="Times New Roman" w:cs="Times New Roman"/>
          <w:sz w:val="24"/>
          <w:szCs w:val="24"/>
          <w:lang w:eastAsia="it-IT"/>
        </w:rPr>
        <w:t>nell’indifferenza generalizzata, senza che provochino più a un sussulto di dignità: “</w:t>
      </w:r>
      <w:r w:rsidR="00BD6D47" w:rsidRPr="00D63E15">
        <w:rPr>
          <w:rFonts w:ascii="Times New Roman" w:eastAsia="Times New Roman" w:hAnsi="Times New Roman" w:cs="Times New Roman"/>
          <w:sz w:val="24"/>
          <w:szCs w:val="24"/>
          <w:lang w:eastAsia="it-IT"/>
        </w:rPr>
        <w:t>Non possiamo ignorare che nelle città facilmente si incrementano il traffico di droga e di persone, l’abuso e lo sfruttamento di minori, l’abbandono di anziani e malati, varie forme di corruzione e di criminalità. Al tempo stesso, quello che potrebbe essere un prezioso spazio di incontro e di solidarietà, spesso si trasforma nel luogo della fuga e della sfiducia reciproca. Le case e i quartieri si costruiscono più per isolare e protegger</w:t>
      </w:r>
      <w:r w:rsidR="00BD6D47">
        <w:rPr>
          <w:rFonts w:ascii="Times New Roman" w:eastAsia="Times New Roman" w:hAnsi="Times New Roman" w:cs="Times New Roman"/>
          <w:sz w:val="24"/>
          <w:szCs w:val="24"/>
          <w:lang w:eastAsia="it-IT"/>
        </w:rPr>
        <w:t>e che per collegare e integrare” (</w:t>
      </w:r>
      <w:r w:rsidR="00BD6D47" w:rsidRPr="0041005C">
        <w:rPr>
          <w:rFonts w:ascii="Times New Roman" w:eastAsia="Times New Roman" w:hAnsi="Times New Roman" w:cs="Times New Roman"/>
          <w:i/>
          <w:sz w:val="24"/>
          <w:szCs w:val="24"/>
          <w:lang w:eastAsia="it-IT"/>
        </w:rPr>
        <w:t>Eg</w:t>
      </w:r>
      <w:r w:rsidR="00BD6D47">
        <w:rPr>
          <w:rFonts w:ascii="Times New Roman" w:eastAsia="Times New Roman" w:hAnsi="Times New Roman" w:cs="Times New Roman"/>
          <w:sz w:val="24"/>
          <w:szCs w:val="24"/>
          <w:lang w:eastAsia="it-IT"/>
        </w:rPr>
        <w:t xml:space="preserve"> 75). Non potrebbe essere proprio questa dimensione una sana provocazione per la nostra pastorale per ritrovare l’impeg</w:t>
      </w:r>
      <w:r w:rsidR="00FE3407">
        <w:rPr>
          <w:rFonts w:ascii="Times New Roman" w:eastAsia="Times New Roman" w:hAnsi="Times New Roman" w:cs="Times New Roman"/>
          <w:sz w:val="24"/>
          <w:szCs w:val="24"/>
          <w:lang w:eastAsia="it-IT"/>
        </w:rPr>
        <w:t>n</w:t>
      </w:r>
      <w:r w:rsidR="00BD6D47">
        <w:rPr>
          <w:rFonts w:ascii="Times New Roman" w:eastAsia="Times New Roman" w:hAnsi="Times New Roman" w:cs="Times New Roman"/>
          <w:sz w:val="24"/>
          <w:szCs w:val="24"/>
          <w:lang w:eastAsia="it-IT"/>
        </w:rPr>
        <w:t>o dell’incontro personale</w:t>
      </w:r>
      <w:r w:rsidR="00FE3407">
        <w:rPr>
          <w:rFonts w:ascii="Times New Roman" w:eastAsia="Times New Roman" w:hAnsi="Times New Roman" w:cs="Times New Roman"/>
          <w:sz w:val="24"/>
          <w:szCs w:val="24"/>
          <w:lang w:eastAsia="it-IT"/>
        </w:rPr>
        <w:t>,</w:t>
      </w:r>
      <w:r w:rsidR="00BD6D47">
        <w:rPr>
          <w:rFonts w:ascii="Times New Roman" w:eastAsia="Times New Roman" w:hAnsi="Times New Roman" w:cs="Times New Roman"/>
          <w:sz w:val="24"/>
          <w:szCs w:val="24"/>
          <w:lang w:eastAsia="it-IT"/>
        </w:rPr>
        <w:t xml:space="preserve"> e </w:t>
      </w:r>
      <w:r w:rsidR="00FE3407">
        <w:rPr>
          <w:rFonts w:ascii="Times New Roman" w:eastAsia="Times New Roman" w:hAnsi="Times New Roman" w:cs="Times New Roman"/>
          <w:sz w:val="24"/>
          <w:szCs w:val="24"/>
          <w:lang w:eastAsia="it-IT"/>
        </w:rPr>
        <w:t>della visita alle famiglie come la nostra tradizione ha sempre realizzato?</w:t>
      </w:r>
    </w:p>
    <w:p w:rsidR="00B434AA" w:rsidRDefault="00823DAF" w:rsidP="00FB7B8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E3D14">
        <w:rPr>
          <w:rFonts w:ascii="Times New Roman" w:hAnsi="Times New Roman" w:cs="Times New Roman"/>
          <w:sz w:val="24"/>
          <w:szCs w:val="24"/>
        </w:rPr>
        <w:t xml:space="preserve">9. </w:t>
      </w:r>
      <w:r w:rsidR="00B434AA">
        <w:rPr>
          <w:rFonts w:ascii="Times New Roman" w:hAnsi="Times New Roman" w:cs="Times New Roman"/>
          <w:sz w:val="24"/>
          <w:szCs w:val="24"/>
        </w:rPr>
        <w:t xml:space="preserve">Non sarà una religiosità debole a salvarci. Questa non sarà mai in grado di esprimere le ragioni di una scelta di fede e neppure il motivo per un suo rifiuto. Forse, questa debolezza del credere si rende manifesta nell’eccesso del sentimento facile che permette un ritorno immediato, ma si spegne presto perché non ha fondamento. Dovremmo essere capaci di fare della nostalgia di Dio un punto di forza </w:t>
      </w:r>
      <w:r>
        <w:rPr>
          <w:rFonts w:ascii="Times New Roman" w:hAnsi="Times New Roman" w:cs="Times New Roman"/>
          <w:sz w:val="24"/>
          <w:szCs w:val="24"/>
        </w:rPr>
        <w:t>per</w:t>
      </w:r>
      <w:r w:rsidR="00B434AA">
        <w:rPr>
          <w:rFonts w:ascii="Times New Roman" w:hAnsi="Times New Roman" w:cs="Times New Roman"/>
          <w:sz w:val="24"/>
          <w:szCs w:val="24"/>
        </w:rPr>
        <w:t xml:space="preserve"> trasformare in gioia </w:t>
      </w:r>
      <w:r>
        <w:rPr>
          <w:rFonts w:ascii="Times New Roman" w:hAnsi="Times New Roman" w:cs="Times New Roman"/>
          <w:sz w:val="24"/>
          <w:szCs w:val="24"/>
        </w:rPr>
        <w:t>e</w:t>
      </w:r>
      <w:r w:rsidR="00B434AA">
        <w:rPr>
          <w:rFonts w:ascii="Times New Roman" w:hAnsi="Times New Roman" w:cs="Times New Roman"/>
          <w:sz w:val="24"/>
          <w:szCs w:val="24"/>
        </w:rPr>
        <w:t xml:space="preserve"> speranza </w:t>
      </w:r>
      <w:r w:rsidR="00BD5E8A">
        <w:rPr>
          <w:rFonts w:ascii="Times New Roman" w:hAnsi="Times New Roman" w:cs="Times New Roman"/>
          <w:sz w:val="24"/>
          <w:szCs w:val="24"/>
        </w:rPr>
        <w:t xml:space="preserve">il desiderio nascosto nel cuore di ogni persona. </w:t>
      </w:r>
      <w:r w:rsidR="00B434AA" w:rsidRPr="00942AC8">
        <w:rPr>
          <w:rFonts w:ascii="Times New Roman" w:hAnsi="Times New Roman" w:cs="Times New Roman"/>
          <w:sz w:val="24"/>
          <w:szCs w:val="24"/>
        </w:rPr>
        <w:t xml:space="preserve">E’ necessario porsi in ascolto dello spirito del tempo per poter parlare all’uomo di oggi. Si corre spesso il rischio di utilizzare un linguaggio che non è più in grado di comunicare, soprattutto non le nuove generazioni. </w:t>
      </w:r>
      <w:r w:rsidR="00B434AA">
        <w:rPr>
          <w:rFonts w:ascii="Times New Roman" w:hAnsi="Times New Roman" w:cs="Times New Roman"/>
          <w:sz w:val="24"/>
          <w:szCs w:val="24"/>
        </w:rPr>
        <w:t>Una spassionata riflessione su questo tema</w:t>
      </w:r>
      <w:r w:rsidR="00BD5E8A">
        <w:rPr>
          <w:rFonts w:ascii="Times New Roman" w:hAnsi="Times New Roman" w:cs="Times New Roman"/>
          <w:sz w:val="24"/>
          <w:szCs w:val="24"/>
        </w:rPr>
        <w:t xml:space="preserve"> </w:t>
      </w:r>
      <w:r w:rsidR="00B434AA">
        <w:rPr>
          <w:rFonts w:ascii="Times New Roman" w:hAnsi="Times New Roman" w:cs="Times New Roman"/>
          <w:sz w:val="24"/>
          <w:szCs w:val="24"/>
        </w:rPr>
        <w:t>dovrebbe portarci a considerare le forme della nostra comunicazione nella vita di fede e nella sua trasmissione. E’ necessario comprendere che non siamo più dinanzi a strumenti di comunicazione, ma a una nuova e reale cultura che è fatta con la comunicazione. Fino a qualche anno fa in camera da letto si trovava il televisore, oggi si trova il PC e se si utilizza il televiso</w:t>
      </w:r>
      <w:r w:rsidR="0041005C">
        <w:rPr>
          <w:rFonts w:ascii="Times New Roman" w:hAnsi="Times New Roman" w:cs="Times New Roman"/>
          <w:sz w:val="24"/>
          <w:szCs w:val="24"/>
        </w:rPr>
        <w:t>re è perché riprende le immagini</w:t>
      </w:r>
      <w:r w:rsidR="00B434AA">
        <w:rPr>
          <w:rFonts w:ascii="Times New Roman" w:hAnsi="Times New Roman" w:cs="Times New Roman"/>
          <w:sz w:val="24"/>
          <w:szCs w:val="24"/>
        </w:rPr>
        <w:t xml:space="preserve"> del PC. La cosa può sembrare solo un’annotazione marginale, ma non lo è. Essa evidenzia il cambio di cultura e di comportamenti che il nostro contemporaneo sta vivendo. Il linguaggio modificato modifica i comportamenti e l’acquisizione del nostro rapporto con l’altro e con il mondo </w:t>
      </w:r>
      <w:r w:rsidR="00B434AA">
        <w:rPr>
          <w:rFonts w:ascii="Times New Roman" w:hAnsi="Times New Roman" w:cs="Times New Roman"/>
          <w:sz w:val="24"/>
          <w:szCs w:val="24"/>
        </w:rPr>
        <w:lastRenderedPageBreak/>
        <w:t xml:space="preserve">si modifica e cambia. Il </w:t>
      </w:r>
      <w:r w:rsidR="0041005C">
        <w:rPr>
          <w:rFonts w:ascii="Times New Roman" w:hAnsi="Times New Roman" w:cs="Times New Roman"/>
          <w:sz w:val="24"/>
          <w:szCs w:val="24"/>
        </w:rPr>
        <w:t xml:space="preserve">mondo religioso non è estraneo </w:t>
      </w:r>
      <w:r w:rsidR="00B434AA">
        <w:rPr>
          <w:rFonts w:ascii="Times New Roman" w:hAnsi="Times New Roman" w:cs="Times New Roman"/>
          <w:sz w:val="24"/>
          <w:szCs w:val="24"/>
        </w:rPr>
        <w:t>a questo processo e, purtroppo, accade che il</w:t>
      </w:r>
      <w:r w:rsidR="00B434AA" w:rsidRPr="00942AC8">
        <w:rPr>
          <w:rFonts w:ascii="Times New Roman" w:hAnsi="Times New Roman" w:cs="Times New Roman"/>
          <w:sz w:val="24"/>
          <w:szCs w:val="24"/>
        </w:rPr>
        <w:t xml:space="preserve"> linguaggio </w:t>
      </w:r>
      <w:r w:rsidR="00B434AA">
        <w:rPr>
          <w:rFonts w:ascii="Times New Roman" w:hAnsi="Times New Roman" w:cs="Times New Roman"/>
          <w:sz w:val="24"/>
          <w:szCs w:val="24"/>
        </w:rPr>
        <w:t xml:space="preserve">religioso </w:t>
      </w:r>
      <w:r w:rsidR="00B434AA" w:rsidRPr="00942AC8">
        <w:rPr>
          <w:rFonts w:ascii="Times New Roman" w:hAnsi="Times New Roman" w:cs="Times New Roman"/>
          <w:sz w:val="24"/>
          <w:szCs w:val="24"/>
        </w:rPr>
        <w:t>non trova riscontro nella vita concreta perché appare generico, teorico e incapace di provocare la risposta di fede per la sequela.</w:t>
      </w:r>
      <w:r w:rsidR="00B434AA">
        <w:rPr>
          <w:rFonts w:ascii="Times New Roman" w:hAnsi="Times New Roman" w:cs="Times New Roman"/>
          <w:sz w:val="24"/>
          <w:szCs w:val="24"/>
        </w:rPr>
        <w:t xml:space="preserve"> Noi cerchiamo ancora la via di accesso per comunicare con il nostro contemporaneo, ma questi vive ormai di un accesso immediato che non ha bisogno di essere ricercato perché gli è offerto tecnicamente. Il cellulare che si accende fa tutto da sé e trova la rete a cui collegarsi in maniera automatica! Ciò che intendo dire è che il nostro contemporaneo, a differenza di come noi lo pensiamo, non si preoccupa più di cercare il messaggio di senso, ciò che gli interessa è decodificare e riconoscere quello giusto sulla base delle risposte che ottiene. A noi spetta l’esigenza e l’urgenza di comprendere che dobbiamo porre le domande giuste e autentiche per aiutare a riflettere e per permettere che la decodificazione sia compiuta in maniera coerente.</w:t>
      </w:r>
    </w:p>
    <w:p w:rsidR="00EE3D14" w:rsidRPr="00EE3D14" w:rsidRDefault="00EE3D14" w:rsidP="00EE3D14">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it-IT"/>
        </w:rPr>
        <w:tab/>
        <w:t>“</w:t>
      </w:r>
      <w:r w:rsidRPr="00EE3D14">
        <w:rPr>
          <w:rFonts w:ascii="Times New Roman" w:eastAsia="Times New Roman" w:hAnsi="Times New Roman" w:cs="Times New Roman"/>
          <w:i/>
          <w:sz w:val="24"/>
          <w:szCs w:val="24"/>
          <w:lang w:eastAsia="it-IT"/>
        </w:rPr>
        <w:t>Vogliamo venire con voi</w:t>
      </w:r>
      <w:r>
        <w:rPr>
          <w:rFonts w:ascii="Times New Roman" w:eastAsia="Times New Roman" w:hAnsi="Times New Roman" w:cs="Times New Roman"/>
          <w:sz w:val="24"/>
          <w:szCs w:val="24"/>
          <w:lang w:eastAsia="it-IT"/>
        </w:rPr>
        <w:t>”</w:t>
      </w:r>
    </w:p>
    <w:p w:rsidR="00804009" w:rsidRDefault="00804009" w:rsidP="00804009">
      <w:pPr>
        <w:spacing w:line="360" w:lineRule="auto"/>
        <w:jc w:val="both"/>
        <w:rPr>
          <w:rFonts w:ascii="Times New Roman" w:hAnsi="Times New Roman"/>
          <w:sz w:val="24"/>
          <w:szCs w:val="24"/>
        </w:rPr>
      </w:pPr>
      <w:r>
        <w:rPr>
          <w:rFonts w:ascii="Times New Roman" w:hAnsi="Times New Roman" w:cs="Times New Roman"/>
          <w:sz w:val="24"/>
          <w:szCs w:val="24"/>
        </w:rPr>
        <w:tab/>
        <w:t>Siamo nel periodo pasquale</w:t>
      </w:r>
      <w:r w:rsidR="00EC736A">
        <w:rPr>
          <w:rFonts w:ascii="Times New Roman" w:hAnsi="Times New Roman" w:cs="Times New Roman"/>
          <w:sz w:val="24"/>
          <w:szCs w:val="24"/>
        </w:rPr>
        <w:t xml:space="preserve"> e alla vigilia di Pentecoste</w:t>
      </w:r>
      <w:r>
        <w:rPr>
          <w:rFonts w:ascii="Times New Roman" w:hAnsi="Times New Roman" w:cs="Times New Roman"/>
          <w:sz w:val="24"/>
          <w:szCs w:val="24"/>
        </w:rPr>
        <w:t>. La lettura degli Atti degli Apostoli in queste settimane ci ha accompagnato</w:t>
      </w:r>
      <w:r w:rsidR="00EC736A">
        <w:rPr>
          <w:rFonts w:ascii="Times New Roman" w:hAnsi="Times New Roman" w:cs="Times New Roman"/>
          <w:sz w:val="24"/>
          <w:szCs w:val="24"/>
        </w:rPr>
        <w:t xml:space="preserve"> quotidianamente</w:t>
      </w:r>
      <w:r>
        <w:rPr>
          <w:rFonts w:ascii="Times New Roman" w:hAnsi="Times New Roman" w:cs="Times New Roman"/>
          <w:sz w:val="24"/>
          <w:szCs w:val="24"/>
        </w:rPr>
        <w:t xml:space="preserve">. Un dato è ritornato più volte: </w:t>
      </w:r>
      <w:r>
        <w:rPr>
          <w:rFonts w:ascii="Times New Roman" w:hAnsi="Times New Roman"/>
          <w:sz w:val="24"/>
          <w:szCs w:val="24"/>
        </w:rPr>
        <w:t>“La Parola di Dio cresce</w:t>
      </w:r>
      <w:r w:rsidR="00EC736A">
        <w:rPr>
          <w:rFonts w:ascii="Times New Roman" w:hAnsi="Times New Roman"/>
          <w:sz w:val="24"/>
          <w:szCs w:val="24"/>
        </w:rPr>
        <w:t>va</w:t>
      </w:r>
      <w:r>
        <w:rPr>
          <w:rFonts w:ascii="Times New Roman" w:hAnsi="Times New Roman"/>
          <w:sz w:val="24"/>
          <w:szCs w:val="24"/>
        </w:rPr>
        <w:t xml:space="preserve"> e si diffonde</w:t>
      </w:r>
      <w:r w:rsidR="00EC736A">
        <w:rPr>
          <w:rFonts w:ascii="Times New Roman" w:hAnsi="Times New Roman"/>
          <w:sz w:val="24"/>
          <w:szCs w:val="24"/>
        </w:rPr>
        <w:t>va</w:t>
      </w:r>
      <w:r>
        <w:rPr>
          <w:rFonts w:ascii="Times New Roman" w:hAnsi="Times New Roman"/>
          <w:sz w:val="24"/>
          <w:szCs w:val="24"/>
        </w:rPr>
        <w:t>” (cfr</w:t>
      </w:r>
      <w:r w:rsidR="0041005C">
        <w:rPr>
          <w:rFonts w:ascii="Times New Roman" w:hAnsi="Times New Roman"/>
          <w:sz w:val="24"/>
          <w:szCs w:val="24"/>
        </w:rPr>
        <w:t>.</w:t>
      </w:r>
      <w:r w:rsidRPr="0041005C">
        <w:rPr>
          <w:rFonts w:ascii="Times New Roman" w:hAnsi="Times New Roman"/>
          <w:i/>
          <w:sz w:val="24"/>
          <w:szCs w:val="24"/>
        </w:rPr>
        <w:t xml:space="preserve"> At</w:t>
      </w:r>
      <w:r>
        <w:rPr>
          <w:rFonts w:ascii="Times New Roman" w:hAnsi="Times New Roman"/>
          <w:sz w:val="24"/>
          <w:szCs w:val="24"/>
        </w:rPr>
        <w:t xml:space="preserve"> </w:t>
      </w:r>
      <w:r w:rsidR="00EC736A">
        <w:rPr>
          <w:rFonts w:ascii="Times New Roman" w:hAnsi="Times New Roman"/>
          <w:sz w:val="24"/>
          <w:szCs w:val="24"/>
        </w:rPr>
        <w:t>12,24</w:t>
      </w:r>
      <w:r>
        <w:rPr>
          <w:rFonts w:ascii="Times New Roman" w:hAnsi="Times New Roman"/>
          <w:sz w:val="24"/>
          <w:szCs w:val="24"/>
        </w:rPr>
        <w:t xml:space="preserve">). Per alcuni versi, essa indica lo scopo </w:t>
      </w:r>
      <w:r w:rsidR="00EC736A">
        <w:rPr>
          <w:rFonts w:ascii="Times New Roman" w:hAnsi="Times New Roman"/>
          <w:sz w:val="24"/>
          <w:szCs w:val="24"/>
        </w:rPr>
        <w:t xml:space="preserve">dell’impegno di evangelizzazione. </w:t>
      </w:r>
      <w:r>
        <w:rPr>
          <w:rFonts w:ascii="Times New Roman" w:hAnsi="Times New Roman"/>
          <w:sz w:val="24"/>
          <w:szCs w:val="24"/>
        </w:rPr>
        <w:t>L’evangelista Luca utilizza una forma plastica che ben permette di verificare l’opera dell’evangelizzazione: il primato della Parola di Dio che attraverso l’azione della comunità si diffonde per ogni terra e consente alla Chiesa di crescere. Mentre cresce la Parola di Dio, cresce la Chiesa. Non dimentichiamo, comunque, che sempre l’apostolo scrive: “La Parola di Dio corre</w:t>
      </w:r>
      <w:r w:rsidR="00EC736A">
        <w:rPr>
          <w:rFonts w:ascii="Times New Roman" w:hAnsi="Times New Roman"/>
          <w:sz w:val="24"/>
          <w:szCs w:val="24"/>
        </w:rPr>
        <w:t>” (</w:t>
      </w:r>
      <w:r w:rsidR="00EC736A" w:rsidRPr="0041005C">
        <w:rPr>
          <w:rFonts w:ascii="Times New Roman" w:hAnsi="Times New Roman"/>
          <w:i/>
          <w:sz w:val="24"/>
          <w:szCs w:val="24"/>
        </w:rPr>
        <w:t>2 Ts</w:t>
      </w:r>
      <w:r w:rsidR="00EC736A">
        <w:rPr>
          <w:rFonts w:ascii="Times New Roman" w:hAnsi="Times New Roman"/>
          <w:sz w:val="24"/>
          <w:szCs w:val="24"/>
        </w:rPr>
        <w:t xml:space="preserve"> 3,1). C</w:t>
      </w:r>
      <w:r>
        <w:rPr>
          <w:rFonts w:ascii="Times New Roman" w:hAnsi="Times New Roman"/>
          <w:sz w:val="24"/>
          <w:szCs w:val="24"/>
        </w:rPr>
        <w:t xml:space="preserve">iò comporta che anche noi </w:t>
      </w:r>
      <w:r w:rsidR="00EC736A">
        <w:rPr>
          <w:rFonts w:ascii="Times New Roman" w:hAnsi="Times New Roman"/>
          <w:sz w:val="24"/>
          <w:szCs w:val="24"/>
        </w:rPr>
        <w:t>siamo chiamati a</w:t>
      </w:r>
      <w:r>
        <w:rPr>
          <w:rFonts w:ascii="Times New Roman" w:hAnsi="Times New Roman"/>
          <w:sz w:val="24"/>
          <w:szCs w:val="24"/>
        </w:rPr>
        <w:t xml:space="preserve"> tenere lo stesso passo, senza stancarci. </w:t>
      </w:r>
      <w:r w:rsidRPr="00A568A5">
        <w:rPr>
          <w:rFonts w:ascii="Times New Roman" w:hAnsi="Times New Roman"/>
          <w:sz w:val="24"/>
          <w:szCs w:val="24"/>
        </w:rPr>
        <w:t xml:space="preserve">Le parole di sant’Agostino possono aiutarci </w:t>
      </w:r>
      <w:r w:rsidR="0057524B">
        <w:rPr>
          <w:rFonts w:ascii="Times New Roman" w:hAnsi="Times New Roman"/>
          <w:sz w:val="24"/>
          <w:szCs w:val="24"/>
        </w:rPr>
        <w:t>per</w:t>
      </w:r>
      <w:r w:rsidRPr="00A568A5">
        <w:rPr>
          <w:rFonts w:ascii="Times New Roman" w:hAnsi="Times New Roman"/>
          <w:sz w:val="24"/>
          <w:szCs w:val="24"/>
        </w:rPr>
        <w:t xml:space="preserve"> ritrovare una metodologia </w:t>
      </w:r>
      <w:r w:rsidR="0057524B">
        <w:rPr>
          <w:rFonts w:ascii="Times New Roman" w:hAnsi="Times New Roman"/>
          <w:sz w:val="24"/>
          <w:szCs w:val="24"/>
        </w:rPr>
        <w:t>nell’opera di nuova evangelizzazione. C</w:t>
      </w:r>
      <w:r>
        <w:rPr>
          <w:rFonts w:ascii="Times New Roman" w:hAnsi="Times New Roman"/>
          <w:sz w:val="24"/>
          <w:szCs w:val="24"/>
        </w:rPr>
        <w:t xml:space="preserve">ommentando il brano </w:t>
      </w:r>
      <w:r w:rsidR="0057524B">
        <w:rPr>
          <w:rFonts w:ascii="Times New Roman" w:hAnsi="Times New Roman"/>
          <w:sz w:val="24"/>
          <w:szCs w:val="24"/>
        </w:rPr>
        <w:t>dove alcun</w:t>
      </w:r>
      <w:r>
        <w:rPr>
          <w:rFonts w:ascii="Times New Roman" w:hAnsi="Times New Roman"/>
          <w:sz w:val="24"/>
          <w:szCs w:val="24"/>
        </w:rPr>
        <w:t xml:space="preserve">i giudei </w:t>
      </w:r>
      <w:r w:rsidR="0057524B">
        <w:rPr>
          <w:rFonts w:ascii="Times New Roman" w:hAnsi="Times New Roman"/>
          <w:sz w:val="24"/>
          <w:szCs w:val="24"/>
        </w:rPr>
        <w:t>avevano scoperchiato</w:t>
      </w:r>
      <w:r>
        <w:rPr>
          <w:rFonts w:ascii="Times New Roman" w:hAnsi="Times New Roman"/>
          <w:sz w:val="24"/>
          <w:szCs w:val="24"/>
        </w:rPr>
        <w:t xml:space="preserve"> il tetto della casa per far entrare il paralitico da Gesù, egli afferma: “</w:t>
      </w:r>
      <w:r w:rsidRPr="00A568A5">
        <w:rPr>
          <w:rFonts w:ascii="Times New Roman" w:hAnsi="Times New Roman"/>
          <w:sz w:val="24"/>
          <w:szCs w:val="24"/>
        </w:rPr>
        <w:t xml:space="preserve">Anche tu devi comportarti come se volessi fare la stessa cosa nel mondo interiore dell'uomo: scoperchiare il suo tetto e deporre davanti al Signore l'anima stessa paralitica, fiaccata in tutte le membra ed incapace di fare opere buone, oppressa dai suoi peccati e sofferente per la malattia della sua cupidigia. Il medico c'è, è nascosto e sta </w:t>
      </w:r>
      <w:r w:rsidRPr="00A568A5">
        <w:rPr>
          <w:rFonts w:ascii="Times New Roman" w:hAnsi="Times New Roman"/>
          <w:sz w:val="24"/>
          <w:szCs w:val="24"/>
        </w:rPr>
        <w:lastRenderedPageBreak/>
        <w:t>dentro il cuore. Questo è il vero senso occulto della Scrittura da spiegare. Se dunque ti trovi davanti a un malato rattrappito nelle membra e colpito da paralisi interiore, per farlo giungere al medico, apri il tetto e fa' calar giù il paralitico, cioè fallo entrare in se stesso e svelagli ciò che sta nascosto nelle pieghe del suo cuore. Mostragli il suo male e il medico che deve curarlo</w:t>
      </w:r>
      <w:r>
        <w:rPr>
          <w:rFonts w:ascii="Times New Roman" w:hAnsi="Times New Roman"/>
          <w:sz w:val="24"/>
          <w:szCs w:val="24"/>
        </w:rPr>
        <w:t>” (</w:t>
      </w:r>
      <w:r w:rsidRPr="00B96881">
        <w:rPr>
          <w:rFonts w:ascii="Times New Roman" w:hAnsi="Times New Roman"/>
          <w:i/>
          <w:sz w:val="24"/>
          <w:szCs w:val="24"/>
        </w:rPr>
        <w:t>Disc</w:t>
      </w:r>
      <w:r w:rsidRPr="00A568A5">
        <w:rPr>
          <w:rFonts w:ascii="Times New Roman" w:hAnsi="Times New Roman"/>
          <w:sz w:val="24"/>
          <w:szCs w:val="24"/>
        </w:rPr>
        <w:t>.</w:t>
      </w:r>
      <w:r>
        <w:rPr>
          <w:rFonts w:ascii="Times New Roman" w:hAnsi="Times New Roman"/>
          <w:sz w:val="24"/>
          <w:szCs w:val="24"/>
        </w:rPr>
        <w:t xml:space="preserve"> 46,13).</w:t>
      </w:r>
    </w:p>
    <w:p w:rsidR="002B2BBC" w:rsidRDefault="00804009" w:rsidP="002B2BBC">
      <w:pPr>
        <w:spacing w:after="0" w:line="360" w:lineRule="auto"/>
        <w:jc w:val="both"/>
        <w:rPr>
          <w:rFonts w:ascii="Times New Roman" w:hAnsi="Times New Roman"/>
          <w:sz w:val="24"/>
          <w:szCs w:val="24"/>
        </w:rPr>
      </w:pPr>
      <w:r>
        <w:rPr>
          <w:rFonts w:ascii="Times New Roman" w:hAnsi="Times New Roman"/>
          <w:sz w:val="24"/>
          <w:szCs w:val="24"/>
        </w:rPr>
        <w:tab/>
        <w:t>A conclusione di queste brevi riflessioni</w:t>
      </w:r>
      <w:r w:rsidRPr="00D73781">
        <w:rPr>
          <w:rFonts w:ascii="Times New Roman" w:hAnsi="Times New Roman"/>
          <w:sz w:val="24"/>
          <w:szCs w:val="24"/>
        </w:rPr>
        <w:t xml:space="preserve"> </w:t>
      </w:r>
      <w:r w:rsidR="00FF7113">
        <w:rPr>
          <w:rFonts w:ascii="Times New Roman" w:hAnsi="Times New Roman"/>
          <w:sz w:val="24"/>
          <w:szCs w:val="24"/>
        </w:rPr>
        <w:t>permettetemi un sincero augurio. Lo faccio con le parole de</w:t>
      </w:r>
      <w:r>
        <w:rPr>
          <w:rFonts w:ascii="Times New Roman" w:hAnsi="Times New Roman"/>
          <w:sz w:val="24"/>
          <w:szCs w:val="24"/>
        </w:rPr>
        <w:t>l profeta Zaccaria. D</w:t>
      </w:r>
      <w:r w:rsidRPr="00D73781">
        <w:rPr>
          <w:rFonts w:ascii="Times New Roman" w:hAnsi="Times New Roman"/>
          <w:sz w:val="24"/>
          <w:szCs w:val="24"/>
        </w:rPr>
        <w:t>inanzi all’annuncio dell’era messianica</w:t>
      </w:r>
      <w:r>
        <w:rPr>
          <w:rFonts w:ascii="Times New Roman" w:hAnsi="Times New Roman"/>
          <w:sz w:val="24"/>
          <w:szCs w:val="24"/>
        </w:rPr>
        <w:t>,</w:t>
      </w:r>
      <w:r w:rsidRPr="00D73781">
        <w:rPr>
          <w:rFonts w:ascii="Times New Roman" w:hAnsi="Times New Roman"/>
          <w:sz w:val="24"/>
          <w:szCs w:val="24"/>
        </w:rPr>
        <w:t xml:space="preserve"> </w:t>
      </w:r>
      <w:r>
        <w:rPr>
          <w:rFonts w:ascii="Times New Roman" w:hAnsi="Times New Roman"/>
          <w:sz w:val="24"/>
          <w:szCs w:val="24"/>
        </w:rPr>
        <w:t xml:space="preserve">egli </w:t>
      </w:r>
      <w:r w:rsidRPr="00D73781">
        <w:rPr>
          <w:rFonts w:ascii="Times New Roman" w:hAnsi="Times New Roman"/>
          <w:sz w:val="24"/>
          <w:szCs w:val="24"/>
        </w:rPr>
        <w:t>si esprimeva con queste parole: “Dice il Signore degli eserciti: "In quei giorni, dieci uomini di tutte le lingue delle genti afferreranno un Giudeo per il lembo del mantello e gli diranno: Vogliamo venire con voi, perché abbiamo compreso che Dio è con voi</w:t>
      </w:r>
      <w:r w:rsidR="002B2BBC" w:rsidRPr="002B2BBC">
        <w:rPr>
          <w:rFonts w:ascii="Times New Roman" w:hAnsi="Times New Roman"/>
          <w:sz w:val="24"/>
          <w:szCs w:val="24"/>
        </w:rPr>
        <w:t>"</w:t>
      </w:r>
      <w:r w:rsidR="002B2BBC">
        <w:rPr>
          <w:rFonts w:ascii="Times New Roman" w:hAnsi="Times New Roman"/>
          <w:sz w:val="24"/>
          <w:szCs w:val="24"/>
        </w:rPr>
        <w:t>”</w:t>
      </w:r>
      <w:r w:rsidRPr="00D73781">
        <w:rPr>
          <w:rFonts w:ascii="Times New Roman" w:hAnsi="Times New Roman"/>
          <w:sz w:val="24"/>
          <w:szCs w:val="24"/>
        </w:rPr>
        <w:t xml:space="preserve"> (</w:t>
      </w:r>
      <w:r w:rsidRPr="002B2BBC">
        <w:rPr>
          <w:rFonts w:ascii="Times New Roman" w:hAnsi="Times New Roman"/>
          <w:i/>
          <w:sz w:val="24"/>
          <w:szCs w:val="24"/>
        </w:rPr>
        <w:t>Zac</w:t>
      </w:r>
      <w:r w:rsidRPr="00D73781">
        <w:rPr>
          <w:rFonts w:ascii="Times New Roman" w:hAnsi="Times New Roman"/>
          <w:sz w:val="24"/>
          <w:szCs w:val="24"/>
        </w:rPr>
        <w:t xml:space="preserve"> 8,23). Non è un’illusione poter pensare che la stessa scena si verifichi </w:t>
      </w:r>
      <w:r w:rsidR="00FF7113">
        <w:rPr>
          <w:rFonts w:ascii="Times New Roman" w:hAnsi="Times New Roman"/>
          <w:sz w:val="24"/>
          <w:szCs w:val="24"/>
        </w:rPr>
        <w:t>anche per tutti voi. Vi auguro che tante persone possano</w:t>
      </w:r>
      <w:r w:rsidRPr="00D73781">
        <w:rPr>
          <w:rFonts w:ascii="Times New Roman" w:hAnsi="Times New Roman"/>
          <w:sz w:val="24"/>
          <w:szCs w:val="24"/>
        </w:rPr>
        <w:t xml:space="preserve"> afferrare </w:t>
      </w:r>
      <w:r w:rsidR="00FF7113">
        <w:rPr>
          <w:rFonts w:ascii="Times New Roman" w:hAnsi="Times New Roman"/>
          <w:sz w:val="24"/>
          <w:szCs w:val="24"/>
        </w:rPr>
        <w:t xml:space="preserve">il vostro braccio </w:t>
      </w:r>
      <w:r w:rsidRPr="00D73781">
        <w:rPr>
          <w:rFonts w:ascii="Times New Roman" w:hAnsi="Times New Roman"/>
          <w:sz w:val="24"/>
          <w:szCs w:val="24"/>
        </w:rPr>
        <w:t xml:space="preserve">e </w:t>
      </w:r>
      <w:r w:rsidR="00FF7113">
        <w:rPr>
          <w:rFonts w:ascii="Times New Roman" w:hAnsi="Times New Roman"/>
          <w:sz w:val="24"/>
          <w:szCs w:val="24"/>
        </w:rPr>
        <w:t>dirvi</w:t>
      </w:r>
      <w:r w:rsidRPr="00D73781">
        <w:rPr>
          <w:rFonts w:ascii="Times New Roman" w:hAnsi="Times New Roman"/>
          <w:sz w:val="24"/>
          <w:szCs w:val="24"/>
        </w:rPr>
        <w:t xml:space="preserve">: </w:t>
      </w:r>
      <w:r w:rsidR="000B65BD">
        <w:rPr>
          <w:rFonts w:ascii="Times New Roman" w:hAnsi="Times New Roman"/>
          <w:sz w:val="24"/>
          <w:szCs w:val="24"/>
        </w:rPr>
        <w:t>“</w:t>
      </w:r>
      <w:r w:rsidRPr="00D73781">
        <w:rPr>
          <w:rFonts w:ascii="Times New Roman" w:hAnsi="Times New Roman"/>
          <w:sz w:val="24"/>
          <w:szCs w:val="24"/>
        </w:rPr>
        <w:t>vogliamo venire con voi perché abbi</w:t>
      </w:r>
      <w:r w:rsidR="000B65BD">
        <w:rPr>
          <w:rFonts w:ascii="Times New Roman" w:hAnsi="Times New Roman"/>
          <w:sz w:val="24"/>
          <w:szCs w:val="24"/>
        </w:rPr>
        <w:t>amo compreso che Dio è con voi”.</w:t>
      </w:r>
      <w:r w:rsidRPr="00D73781">
        <w:rPr>
          <w:rFonts w:ascii="Times New Roman" w:hAnsi="Times New Roman"/>
          <w:sz w:val="24"/>
          <w:szCs w:val="24"/>
        </w:rPr>
        <w:t xml:space="preserve"> Quale esperienza </w:t>
      </w:r>
      <w:r w:rsidR="000B65BD">
        <w:rPr>
          <w:rFonts w:ascii="Times New Roman" w:hAnsi="Times New Roman"/>
          <w:sz w:val="24"/>
          <w:szCs w:val="24"/>
        </w:rPr>
        <w:t xml:space="preserve">di </w:t>
      </w:r>
      <w:r w:rsidR="000B65BD" w:rsidRPr="00D73781">
        <w:rPr>
          <w:rFonts w:ascii="Times New Roman" w:hAnsi="Times New Roman"/>
          <w:sz w:val="24"/>
          <w:szCs w:val="24"/>
        </w:rPr>
        <w:t xml:space="preserve">nuova evangelizzazione </w:t>
      </w:r>
      <w:r w:rsidR="000B65BD">
        <w:rPr>
          <w:rFonts w:ascii="Times New Roman" w:hAnsi="Times New Roman"/>
          <w:sz w:val="24"/>
          <w:szCs w:val="24"/>
        </w:rPr>
        <w:t xml:space="preserve">può essere </w:t>
      </w:r>
      <w:r w:rsidRPr="00D73781">
        <w:rPr>
          <w:rFonts w:ascii="Times New Roman" w:hAnsi="Times New Roman"/>
          <w:sz w:val="24"/>
          <w:szCs w:val="24"/>
        </w:rPr>
        <w:t xml:space="preserve">più significativa </w:t>
      </w:r>
      <w:r w:rsidR="000B65BD">
        <w:rPr>
          <w:rFonts w:ascii="Times New Roman" w:hAnsi="Times New Roman"/>
          <w:sz w:val="24"/>
          <w:szCs w:val="24"/>
        </w:rPr>
        <w:t xml:space="preserve">di quella di essere </w:t>
      </w:r>
      <w:r w:rsidRPr="00D73781">
        <w:rPr>
          <w:rFonts w:ascii="Times New Roman" w:hAnsi="Times New Roman"/>
          <w:sz w:val="24"/>
          <w:szCs w:val="24"/>
        </w:rPr>
        <w:t xml:space="preserve">talmente credibili nella nostra testimonianza da far percepire </w:t>
      </w:r>
      <w:r w:rsidR="000B65BD">
        <w:rPr>
          <w:rFonts w:ascii="Times New Roman" w:hAnsi="Times New Roman"/>
          <w:sz w:val="24"/>
          <w:szCs w:val="24"/>
        </w:rPr>
        <w:t>la gioia del</w:t>
      </w:r>
      <w:r w:rsidRPr="00D73781">
        <w:rPr>
          <w:rFonts w:ascii="Times New Roman" w:hAnsi="Times New Roman"/>
          <w:sz w:val="24"/>
          <w:szCs w:val="24"/>
        </w:rPr>
        <w:t xml:space="preserve">la </w:t>
      </w:r>
      <w:r w:rsidR="000B65BD">
        <w:rPr>
          <w:rFonts w:ascii="Times New Roman" w:hAnsi="Times New Roman"/>
          <w:sz w:val="24"/>
          <w:szCs w:val="24"/>
        </w:rPr>
        <w:t>presenza</w:t>
      </w:r>
      <w:r w:rsidRPr="00D73781">
        <w:rPr>
          <w:rFonts w:ascii="Times New Roman" w:hAnsi="Times New Roman"/>
          <w:sz w:val="24"/>
          <w:szCs w:val="24"/>
        </w:rPr>
        <w:t xml:space="preserve"> di Dio</w:t>
      </w:r>
      <w:r w:rsidR="000B65BD">
        <w:rPr>
          <w:rFonts w:ascii="Times New Roman" w:hAnsi="Times New Roman"/>
          <w:sz w:val="24"/>
          <w:szCs w:val="24"/>
        </w:rPr>
        <w:t xml:space="preserve"> che </w:t>
      </w:r>
      <w:r w:rsidR="004E27C7">
        <w:rPr>
          <w:rFonts w:ascii="Times New Roman" w:hAnsi="Times New Roman"/>
          <w:sz w:val="24"/>
          <w:szCs w:val="24"/>
        </w:rPr>
        <w:t>offre</w:t>
      </w:r>
      <w:r w:rsidR="000B65BD">
        <w:rPr>
          <w:rFonts w:ascii="Times New Roman" w:hAnsi="Times New Roman"/>
          <w:sz w:val="24"/>
          <w:szCs w:val="24"/>
        </w:rPr>
        <w:t xml:space="preserve"> la sua compagnia all’uomo del nostro tempo</w:t>
      </w:r>
      <w:r w:rsidRPr="00D73781">
        <w:rPr>
          <w:rFonts w:ascii="Times New Roman" w:hAnsi="Times New Roman"/>
          <w:sz w:val="24"/>
          <w:szCs w:val="24"/>
        </w:rPr>
        <w:t>.</w:t>
      </w:r>
      <w:r>
        <w:rPr>
          <w:rFonts w:ascii="Times New Roman" w:hAnsi="Times New Roman"/>
          <w:sz w:val="24"/>
          <w:szCs w:val="24"/>
        </w:rPr>
        <w:t xml:space="preserve"> </w:t>
      </w:r>
      <w:r w:rsidR="002B2BBC">
        <w:rPr>
          <w:rFonts w:ascii="Times New Roman" w:hAnsi="Times New Roman"/>
          <w:sz w:val="24"/>
          <w:szCs w:val="24"/>
        </w:rPr>
        <w:t>Insomma, con le parole di Papa Francesco: “</w:t>
      </w:r>
      <w:r w:rsidR="002B2BBC" w:rsidRPr="002B2BBC">
        <w:rPr>
          <w:rFonts w:ascii="Times New Roman" w:hAnsi="Times New Roman"/>
          <w:sz w:val="24"/>
          <w:szCs w:val="24"/>
        </w:rPr>
        <w:t>non lasciamoci rubare la gioia dell’evangelizzazione!</w:t>
      </w:r>
      <w:r w:rsidR="002B2BBC">
        <w:rPr>
          <w:rFonts w:ascii="Times New Roman" w:hAnsi="Times New Roman"/>
          <w:sz w:val="24"/>
          <w:szCs w:val="24"/>
        </w:rPr>
        <w:t>” (</w:t>
      </w:r>
      <w:r w:rsidR="002B2BBC" w:rsidRPr="002B2BBC">
        <w:rPr>
          <w:rFonts w:ascii="Times New Roman" w:hAnsi="Times New Roman"/>
          <w:i/>
          <w:sz w:val="24"/>
          <w:szCs w:val="24"/>
        </w:rPr>
        <w:t>Eg</w:t>
      </w:r>
      <w:r w:rsidR="002B2BBC">
        <w:rPr>
          <w:rFonts w:ascii="Times New Roman" w:hAnsi="Times New Roman"/>
          <w:sz w:val="24"/>
          <w:szCs w:val="24"/>
        </w:rPr>
        <w:t xml:space="preserve"> 83).</w:t>
      </w:r>
    </w:p>
    <w:p w:rsidR="002B2BBC" w:rsidRDefault="002B2BBC" w:rsidP="002B2BBC">
      <w:pPr>
        <w:spacing w:after="0" w:line="360" w:lineRule="auto"/>
        <w:jc w:val="both"/>
        <w:rPr>
          <w:rFonts w:ascii="Times New Roman" w:hAnsi="Times New Roman"/>
          <w:sz w:val="24"/>
          <w:szCs w:val="24"/>
        </w:rPr>
      </w:pPr>
    </w:p>
    <w:p w:rsidR="002B2BBC" w:rsidRDefault="002B2BBC" w:rsidP="002B2BBC">
      <w:pPr>
        <w:spacing w:after="0" w:line="360" w:lineRule="auto"/>
        <w:jc w:val="both"/>
        <w:rPr>
          <w:rFonts w:ascii="Times New Roman" w:hAnsi="Times New Roman"/>
          <w:sz w:val="24"/>
          <w:szCs w:val="24"/>
        </w:rPr>
      </w:pPr>
    </w:p>
    <w:p w:rsidR="002B2BBC" w:rsidRPr="002B2BBC" w:rsidRDefault="002B2BBC" w:rsidP="002B2BBC">
      <w:pPr>
        <w:spacing w:after="0" w:line="360" w:lineRule="auto"/>
        <w:jc w:val="both"/>
        <w:rPr>
          <w:rFonts w:ascii="Times New Roman" w:hAnsi="Times New Roman"/>
          <w:sz w:val="24"/>
          <w:szCs w:val="24"/>
        </w:rPr>
      </w:pPr>
      <w:bookmarkStart w:id="1" w:name="_GoBack"/>
      <w:bookmarkEnd w:id="1"/>
    </w:p>
    <w:p w:rsidR="002B2BBC" w:rsidRDefault="002B2BBC" w:rsidP="002B2BBC">
      <w:pPr>
        <w:spacing w:after="0" w:line="360" w:lineRule="auto"/>
        <w:jc w:val="both"/>
        <w:rPr>
          <w:rFonts w:ascii="Times New Roman" w:hAnsi="Times New Roman"/>
          <w:sz w:val="24"/>
          <w:szCs w:val="24"/>
        </w:rPr>
      </w:pPr>
    </w:p>
    <w:p w:rsidR="00804009" w:rsidRPr="00FB7B86" w:rsidRDefault="001D6206" w:rsidP="001D6206">
      <w:pPr>
        <w:spacing w:line="360" w:lineRule="auto"/>
        <w:jc w:val="right"/>
        <w:rPr>
          <w:rFonts w:ascii="Times New Roman" w:hAnsi="Times New Roman" w:cs="Times New Roman"/>
          <w:sz w:val="24"/>
          <w:szCs w:val="24"/>
        </w:rPr>
      </w:pPr>
      <w:r w:rsidRPr="001D6206">
        <w:rPr>
          <w:rFonts w:ascii="Wingdings" w:hAnsi="Wingdings" w:cs="Times New Roman"/>
          <w:sz w:val="24"/>
          <w:szCs w:val="24"/>
        </w:rPr>
        <w:t></w:t>
      </w:r>
      <w:r>
        <w:rPr>
          <w:rFonts w:ascii="Times New Roman" w:hAnsi="Times New Roman" w:cs="Times New Roman"/>
          <w:sz w:val="24"/>
          <w:szCs w:val="24"/>
        </w:rPr>
        <w:t xml:space="preserve"> Rino Fisichella</w:t>
      </w:r>
    </w:p>
    <w:sectPr w:rsidR="00804009" w:rsidRPr="00FB7B86" w:rsidSect="00FB3D23">
      <w:footerReference w:type="default" r:id="rId6"/>
      <w:pgSz w:w="11906" w:h="16838"/>
      <w:pgMar w:top="2835"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B2D" w:rsidRDefault="00872B2D" w:rsidP="00520C86">
      <w:pPr>
        <w:spacing w:after="0" w:line="240" w:lineRule="auto"/>
      </w:pPr>
      <w:r>
        <w:separator/>
      </w:r>
    </w:p>
  </w:endnote>
  <w:endnote w:type="continuationSeparator" w:id="0">
    <w:p w:rsidR="00872B2D" w:rsidRDefault="00872B2D" w:rsidP="00520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748440"/>
      <w:docPartObj>
        <w:docPartGallery w:val="Page Numbers (Bottom of Page)"/>
        <w:docPartUnique/>
      </w:docPartObj>
    </w:sdtPr>
    <w:sdtContent>
      <w:p w:rsidR="00520C86" w:rsidRDefault="00D0294D">
        <w:pPr>
          <w:pStyle w:val="Pidipagina"/>
          <w:jc w:val="right"/>
        </w:pPr>
        <w:r>
          <w:fldChar w:fldCharType="begin"/>
        </w:r>
        <w:r w:rsidR="00520C86">
          <w:instrText>PAGE   \* MERGEFORMAT</w:instrText>
        </w:r>
        <w:r>
          <w:fldChar w:fldCharType="separate"/>
        </w:r>
        <w:r w:rsidR="00C073A6">
          <w:rPr>
            <w:noProof/>
          </w:rPr>
          <w:t>12</w:t>
        </w:r>
        <w:r>
          <w:fldChar w:fldCharType="end"/>
        </w:r>
      </w:p>
    </w:sdtContent>
  </w:sdt>
  <w:p w:rsidR="00520C86" w:rsidRDefault="00520C8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B2D" w:rsidRDefault="00872B2D" w:rsidP="00520C86">
      <w:pPr>
        <w:spacing w:after="0" w:line="240" w:lineRule="auto"/>
      </w:pPr>
      <w:r>
        <w:separator/>
      </w:r>
    </w:p>
  </w:footnote>
  <w:footnote w:type="continuationSeparator" w:id="0">
    <w:p w:rsidR="00872B2D" w:rsidRDefault="00872B2D" w:rsidP="00520C86">
      <w:pPr>
        <w:spacing w:after="0" w:line="240" w:lineRule="auto"/>
      </w:pPr>
      <w:r>
        <w:continuationSeparator/>
      </w:r>
    </w:p>
  </w:footnote>
  <w:footnote w:id="1">
    <w:p w:rsidR="00E26F5F" w:rsidRPr="00D90849" w:rsidRDefault="00E26F5F" w:rsidP="00D90849">
      <w:pPr>
        <w:pStyle w:val="Testonotaapidipagina"/>
        <w:jc w:val="both"/>
        <w:rPr>
          <w:rFonts w:ascii="Times New Roman" w:hAnsi="Times New Roman" w:cs="Times New Roman"/>
        </w:rPr>
      </w:pPr>
      <w:r w:rsidRPr="00D90849">
        <w:rPr>
          <w:rStyle w:val="Rimandonotaapidipagina"/>
          <w:rFonts w:ascii="Times New Roman" w:hAnsi="Times New Roman" w:cs="Times New Roman"/>
        </w:rPr>
        <w:footnoteRef/>
      </w:r>
      <w:r w:rsidRPr="00D90849">
        <w:rPr>
          <w:rFonts w:ascii="Times New Roman" w:hAnsi="Times New Roman" w:cs="Times New Roman"/>
        </w:rPr>
        <w:t xml:space="preserve"> E’ interessante, in proposito, il riferimento che </w:t>
      </w:r>
      <w:r w:rsidRPr="00262C01">
        <w:rPr>
          <w:rFonts w:ascii="Times New Roman" w:hAnsi="Times New Roman" w:cs="Times New Roman"/>
          <w:i/>
        </w:rPr>
        <w:t>Evangelii gaudium</w:t>
      </w:r>
      <w:r w:rsidRPr="00D90849">
        <w:rPr>
          <w:rFonts w:ascii="Times New Roman" w:hAnsi="Times New Roman" w:cs="Times New Roman"/>
        </w:rPr>
        <w:t xml:space="preserve"> a più riprese fa su questo tema. Cfr. ad es. il riferimento alla “accidia pastorale” (n. 82) che spersonalizza la pastorale.</w:t>
      </w:r>
    </w:p>
  </w:footnote>
  <w:footnote w:id="2">
    <w:p w:rsidR="00E26F5F" w:rsidRPr="00D90849" w:rsidRDefault="00E26F5F" w:rsidP="00D90849">
      <w:pPr>
        <w:pStyle w:val="Testonotaapidipagina"/>
        <w:jc w:val="both"/>
        <w:rPr>
          <w:rFonts w:ascii="Times New Roman" w:hAnsi="Times New Roman" w:cs="Times New Roman"/>
        </w:rPr>
      </w:pPr>
      <w:r w:rsidRPr="00D90849">
        <w:rPr>
          <w:rStyle w:val="Rimandonotaapidipagina"/>
          <w:rFonts w:ascii="Times New Roman" w:hAnsi="Times New Roman" w:cs="Times New Roman"/>
        </w:rPr>
        <w:footnoteRef/>
      </w:r>
      <w:r w:rsidRPr="00D90849">
        <w:rPr>
          <w:rFonts w:ascii="Times New Roman" w:hAnsi="Times New Roman" w:cs="Times New Roman"/>
        </w:rPr>
        <w:t xml:space="preserve"> Cfr ad es: “</w:t>
      </w:r>
      <w:r w:rsidRPr="00D90849">
        <w:rPr>
          <w:rFonts w:ascii="Times New Roman" w:eastAsia="Times New Roman" w:hAnsi="Times New Roman" w:cs="Times New Roman"/>
          <w:lang w:eastAsia="it-IT"/>
        </w:rPr>
        <w:t>è necessario che riconosciamo che, se parte della nostra gente battezzata non sperimenta la propria appartenenza alla Chiesa, ciò si deve anche ad alcune strutture e ad un clima poco accoglienti in alcune delle nostre parrocchie e comunità, o a un atteggiamento burocratico per rispondere ai problemi, semplici o complessi, della vita dei nostri popoli. In molte parti c’è un predominio dell’aspetto amministrativo su quello pastorale, come pure una sacramentalizzazione senza altre forme di evangelizzazione” (</w:t>
      </w:r>
      <w:r w:rsidRPr="00262C01">
        <w:rPr>
          <w:rFonts w:ascii="Times New Roman" w:eastAsia="Times New Roman" w:hAnsi="Times New Roman" w:cs="Times New Roman"/>
          <w:i/>
          <w:lang w:eastAsia="it-IT"/>
        </w:rPr>
        <w:t>Eg</w:t>
      </w:r>
      <w:r w:rsidRPr="00D90849">
        <w:rPr>
          <w:rFonts w:ascii="Times New Roman" w:eastAsia="Times New Roman" w:hAnsi="Times New Roman" w:cs="Times New Roman"/>
          <w:lang w:eastAsia="it-IT"/>
        </w:rPr>
        <w:t xml:space="preserve"> 63).</w:t>
      </w:r>
    </w:p>
  </w:footnote>
  <w:footnote w:id="3">
    <w:p w:rsidR="00A70A16" w:rsidRPr="00D90849" w:rsidRDefault="00A70A16" w:rsidP="00D90849">
      <w:pPr>
        <w:pStyle w:val="Testonotaapidipagina"/>
        <w:jc w:val="both"/>
        <w:rPr>
          <w:rFonts w:ascii="Times New Roman" w:hAnsi="Times New Roman" w:cs="Times New Roman"/>
        </w:rPr>
      </w:pPr>
      <w:r w:rsidRPr="00D90849">
        <w:rPr>
          <w:rStyle w:val="Rimandonotaapidipagina"/>
          <w:rFonts w:ascii="Times New Roman" w:hAnsi="Times New Roman" w:cs="Times New Roman"/>
        </w:rPr>
        <w:footnoteRef/>
      </w:r>
      <w:r w:rsidRPr="00D90849">
        <w:rPr>
          <w:rFonts w:ascii="Times New Roman" w:hAnsi="Times New Roman" w:cs="Times New Roman"/>
        </w:rPr>
        <w:t xml:space="preserve"> “</w:t>
      </w:r>
      <w:r w:rsidRPr="00D90849">
        <w:rPr>
          <w:rFonts w:ascii="Times New Roman" w:eastAsia="Times New Roman" w:hAnsi="Times New Roman" w:cs="Times New Roman"/>
          <w:lang w:eastAsia="it-IT"/>
        </w:rPr>
        <w:t>Ai cristiani di tutte le comunità del mondo desidero chiedere specialmente una testimonianza di comunione fraterna che diventi attraente e luminosa. Che tutti possano ammirare come vi prendete cura gli uni degli altri, come vi incoraggiate mutuamente e come vi accompagnate” (</w:t>
      </w:r>
      <w:r w:rsidRPr="00063D5F">
        <w:rPr>
          <w:rFonts w:ascii="Times New Roman" w:eastAsia="Times New Roman" w:hAnsi="Times New Roman" w:cs="Times New Roman"/>
          <w:i/>
          <w:lang w:eastAsia="it-IT"/>
        </w:rPr>
        <w:t>Eg</w:t>
      </w:r>
      <w:r w:rsidRPr="00D90849">
        <w:rPr>
          <w:rFonts w:ascii="Times New Roman" w:eastAsia="Times New Roman" w:hAnsi="Times New Roman" w:cs="Times New Roman"/>
          <w:lang w:eastAsia="it-IT"/>
        </w:rPr>
        <w:t xml:space="preserve"> 99)</w:t>
      </w:r>
      <w:r w:rsidRPr="00D90849">
        <w:rPr>
          <w:rFonts w:ascii="Times New Roman" w:hAnsi="Times New Roman" w:cs="Times New Roman"/>
        </w:rPr>
        <w:t>.</w:t>
      </w:r>
    </w:p>
  </w:footnote>
  <w:footnote w:id="4">
    <w:p w:rsidR="00D90B33" w:rsidRPr="00D90849" w:rsidRDefault="00D90B33" w:rsidP="00D90849">
      <w:pPr>
        <w:pStyle w:val="Testonotaapidipagina"/>
        <w:jc w:val="both"/>
        <w:rPr>
          <w:rFonts w:ascii="Times New Roman" w:hAnsi="Times New Roman" w:cs="Times New Roman"/>
        </w:rPr>
      </w:pPr>
      <w:r w:rsidRPr="00D90849">
        <w:rPr>
          <w:rStyle w:val="Rimandonotaapidipagina"/>
          <w:rFonts w:ascii="Times New Roman" w:hAnsi="Times New Roman" w:cs="Times New Roman"/>
        </w:rPr>
        <w:footnoteRef/>
      </w:r>
      <w:r w:rsidRPr="00D90849">
        <w:rPr>
          <w:rFonts w:ascii="Times New Roman" w:hAnsi="Times New Roman" w:cs="Times New Roman"/>
        </w:rPr>
        <w:t xml:space="preserve"> </w:t>
      </w:r>
      <w:r w:rsidRPr="00D90849">
        <w:rPr>
          <w:rFonts w:ascii="Times New Roman" w:hAnsi="Times New Roman" w:cs="Times New Roman"/>
          <w:i/>
        </w:rPr>
        <w:t>Pastore di Erma</w:t>
      </w:r>
      <w:r w:rsidRPr="00D90849">
        <w:rPr>
          <w:rFonts w:ascii="Times New Roman" w:hAnsi="Times New Roman" w:cs="Times New Roman"/>
        </w:rPr>
        <w:t>, terza visione cap. 2</w:t>
      </w:r>
      <w:r w:rsidR="00063D5F">
        <w:rPr>
          <w:rFonts w:ascii="Times New Roman" w:hAnsi="Times New Roman" w:cs="Times New Roman"/>
        </w:rPr>
        <w:t>.</w:t>
      </w:r>
    </w:p>
  </w:footnote>
  <w:footnote w:id="5">
    <w:p w:rsidR="00D90849" w:rsidRPr="00D90849" w:rsidRDefault="00D90849" w:rsidP="00D90849">
      <w:pPr>
        <w:pStyle w:val="Testonotaapidipagina"/>
        <w:jc w:val="both"/>
        <w:rPr>
          <w:rFonts w:ascii="Times New Roman" w:hAnsi="Times New Roman" w:cs="Times New Roman"/>
        </w:rPr>
      </w:pPr>
      <w:r w:rsidRPr="00D90849">
        <w:rPr>
          <w:rStyle w:val="Rimandonotaapidipagina"/>
          <w:rFonts w:ascii="Times New Roman" w:hAnsi="Times New Roman" w:cs="Times New Roman"/>
        </w:rPr>
        <w:footnoteRef/>
      </w:r>
      <w:r w:rsidRPr="00D90849">
        <w:rPr>
          <w:rFonts w:ascii="Times New Roman" w:hAnsi="Times New Roman" w:cs="Times New Roman"/>
        </w:rPr>
        <w:t xml:space="preserve"> Cfr pure: “</w:t>
      </w:r>
      <w:r w:rsidRPr="00D90849">
        <w:rPr>
          <w:rFonts w:ascii="Times New Roman" w:eastAsia="Times New Roman" w:hAnsi="Times New Roman" w:cs="Times New Roman"/>
          <w:lang w:eastAsia="it-IT"/>
        </w:rPr>
        <w:t>È indispensabile prestare attenzione per essere vicini a nuove forme di povertà e di fragilità in cui siamo chiamati a riconoscere Cristo sofferente, anche se questo apparentemente non ci porta vantaggi tangibili e immediati: i senza tetto, i tossicodipendenti, i rifugiati, i popoli indigeni, gli anziani sempre più soli e abbandonati, ecc. I migranti mi pongono una particolare sfida perché sono Pastore di una Chiesa senza frontiere che si sente madre di tutti</w:t>
      </w:r>
      <w:r>
        <w:rPr>
          <w:rFonts w:ascii="Times New Roman" w:eastAsia="Times New Roman" w:hAnsi="Times New Roman" w:cs="Times New Roman"/>
          <w:lang w:eastAsia="it-IT"/>
        </w:rPr>
        <w:t>” (</w:t>
      </w:r>
      <w:r w:rsidRPr="0041005C">
        <w:rPr>
          <w:rFonts w:ascii="Times New Roman" w:eastAsia="Times New Roman" w:hAnsi="Times New Roman" w:cs="Times New Roman"/>
          <w:i/>
          <w:lang w:eastAsia="it-IT"/>
        </w:rPr>
        <w:t xml:space="preserve">Eg </w:t>
      </w:r>
      <w:r>
        <w:rPr>
          <w:rFonts w:ascii="Times New Roman" w:eastAsia="Times New Roman" w:hAnsi="Times New Roman" w:cs="Times New Roman"/>
          <w:lang w:eastAsia="it-IT"/>
        </w:rPr>
        <w:t>210)</w:t>
      </w:r>
      <w:r w:rsidRPr="00D90849">
        <w:rPr>
          <w:rFonts w:ascii="Times New Roman" w:eastAsia="Times New Roman" w:hAnsi="Times New Roman" w:cs="Times New Roman"/>
          <w:lang w:eastAsia="it-IT"/>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520C86"/>
    <w:rsid w:val="000243AB"/>
    <w:rsid w:val="00027D17"/>
    <w:rsid w:val="00030A53"/>
    <w:rsid w:val="00040038"/>
    <w:rsid w:val="000542F7"/>
    <w:rsid w:val="00057DFC"/>
    <w:rsid w:val="00063D5F"/>
    <w:rsid w:val="00064413"/>
    <w:rsid w:val="00072C63"/>
    <w:rsid w:val="00076613"/>
    <w:rsid w:val="00084879"/>
    <w:rsid w:val="00085371"/>
    <w:rsid w:val="00087E54"/>
    <w:rsid w:val="00094B3E"/>
    <w:rsid w:val="00097B0B"/>
    <w:rsid w:val="000A4579"/>
    <w:rsid w:val="000A57BD"/>
    <w:rsid w:val="000B4E37"/>
    <w:rsid w:val="000B65BD"/>
    <w:rsid w:val="000C11EB"/>
    <w:rsid w:val="000D184C"/>
    <w:rsid w:val="000D2F8E"/>
    <w:rsid w:val="000E34CD"/>
    <w:rsid w:val="000F3E2B"/>
    <w:rsid w:val="0011195A"/>
    <w:rsid w:val="00134C98"/>
    <w:rsid w:val="00135216"/>
    <w:rsid w:val="0014421B"/>
    <w:rsid w:val="00147F0E"/>
    <w:rsid w:val="0015074E"/>
    <w:rsid w:val="00152D63"/>
    <w:rsid w:val="001612E0"/>
    <w:rsid w:val="0017523C"/>
    <w:rsid w:val="00183EEA"/>
    <w:rsid w:val="00191531"/>
    <w:rsid w:val="00191AA2"/>
    <w:rsid w:val="00196CAE"/>
    <w:rsid w:val="001B0536"/>
    <w:rsid w:val="001B0C02"/>
    <w:rsid w:val="001B72B1"/>
    <w:rsid w:val="001C3DD2"/>
    <w:rsid w:val="001D6206"/>
    <w:rsid w:val="001E7774"/>
    <w:rsid w:val="001F71B7"/>
    <w:rsid w:val="00204867"/>
    <w:rsid w:val="002118EA"/>
    <w:rsid w:val="00220054"/>
    <w:rsid w:val="002226ED"/>
    <w:rsid w:val="0023155B"/>
    <w:rsid w:val="00246AF9"/>
    <w:rsid w:val="00262C01"/>
    <w:rsid w:val="002777FF"/>
    <w:rsid w:val="002822E5"/>
    <w:rsid w:val="00296271"/>
    <w:rsid w:val="002A0DFE"/>
    <w:rsid w:val="002A307A"/>
    <w:rsid w:val="002A3A04"/>
    <w:rsid w:val="002A4654"/>
    <w:rsid w:val="002B2BBC"/>
    <w:rsid w:val="002B5834"/>
    <w:rsid w:val="002C2410"/>
    <w:rsid w:val="002C6727"/>
    <w:rsid w:val="002C7F72"/>
    <w:rsid w:val="002D3A8E"/>
    <w:rsid w:val="002F24BD"/>
    <w:rsid w:val="002F35C8"/>
    <w:rsid w:val="00303878"/>
    <w:rsid w:val="00312769"/>
    <w:rsid w:val="00317A41"/>
    <w:rsid w:val="00327896"/>
    <w:rsid w:val="00352D38"/>
    <w:rsid w:val="00352FFE"/>
    <w:rsid w:val="0035647D"/>
    <w:rsid w:val="00366B78"/>
    <w:rsid w:val="00373140"/>
    <w:rsid w:val="00393617"/>
    <w:rsid w:val="003952FD"/>
    <w:rsid w:val="003A44D0"/>
    <w:rsid w:val="003B1CF7"/>
    <w:rsid w:val="003B39B1"/>
    <w:rsid w:val="003C0875"/>
    <w:rsid w:val="003C39D1"/>
    <w:rsid w:val="003D64DB"/>
    <w:rsid w:val="003D786F"/>
    <w:rsid w:val="003E2BDD"/>
    <w:rsid w:val="003E494F"/>
    <w:rsid w:val="003E5ACB"/>
    <w:rsid w:val="003F26E4"/>
    <w:rsid w:val="003F646C"/>
    <w:rsid w:val="00403CDD"/>
    <w:rsid w:val="00404CA7"/>
    <w:rsid w:val="0041005C"/>
    <w:rsid w:val="00411C0D"/>
    <w:rsid w:val="00420AAF"/>
    <w:rsid w:val="00453803"/>
    <w:rsid w:val="00474298"/>
    <w:rsid w:val="0048704D"/>
    <w:rsid w:val="00487600"/>
    <w:rsid w:val="004A1854"/>
    <w:rsid w:val="004A2A28"/>
    <w:rsid w:val="004C1126"/>
    <w:rsid w:val="004C65E7"/>
    <w:rsid w:val="004D7F40"/>
    <w:rsid w:val="004E2704"/>
    <w:rsid w:val="004E27C7"/>
    <w:rsid w:val="00500151"/>
    <w:rsid w:val="005028D8"/>
    <w:rsid w:val="00505287"/>
    <w:rsid w:val="00512DBB"/>
    <w:rsid w:val="00513AEB"/>
    <w:rsid w:val="00520C86"/>
    <w:rsid w:val="00530529"/>
    <w:rsid w:val="00530DC1"/>
    <w:rsid w:val="00531083"/>
    <w:rsid w:val="00542EEC"/>
    <w:rsid w:val="00552EA5"/>
    <w:rsid w:val="00553F3E"/>
    <w:rsid w:val="005543A1"/>
    <w:rsid w:val="00573588"/>
    <w:rsid w:val="0057524B"/>
    <w:rsid w:val="005847D9"/>
    <w:rsid w:val="0059675F"/>
    <w:rsid w:val="00596E0D"/>
    <w:rsid w:val="00597613"/>
    <w:rsid w:val="005977AD"/>
    <w:rsid w:val="005A0281"/>
    <w:rsid w:val="005A09DF"/>
    <w:rsid w:val="005B6AC3"/>
    <w:rsid w:val="005C3333"/>
    <w:rsid w:val="005F4E8D"/>
    <w:rsid w:val="00630094"/>
    <w:rsid w:val="00631A10"/>
    <w:rsid w:val="00634C7D"/>
    <w:rsid w:val="00647477"/>
    <w:rsid w:val="0065127B"/>
    <w:rsid w:val="006617F9"/>
    <w:rsid w:val="00662AFD"/>
    <w:rsid w:val="00666CC7"/>
    <w:rsid w:val="006757DF"/>
    <w:rsid w:val="00676429"/>
    <w:rsid w:val="00680219"/>
    <w:rsid w:val="00683D78"/>
    <w:rsid w:val="00692A0B"/>
    <w:rsid w:val="00695759"/>
    <w:rsid w:val="006A35E7"/>
    <w:rsid w:val="006C04AB"/>
    <w:rsid w:val="006C5558"/>
    <w:rsid w:val="006D0650"/>
    <w:rsid w:val="006D2C79"/>
    <w:rsid w:val="006F75F6"/>
    <w:rsid w:val="00702F0C"/>
    <w:rsid w:val="0070496B"/>
    <w:rsid w:val="00706FE1"/>
    <w:rsid w:val="00714633"/>
    <w:rsid w:val="00716F20"/>
    <w:rsid w:val="00726197"/>
    <w:rsid w:val="007369F0"/>
    <w:rsid w:val="00757ABA"/>
    <w:rsid w:val="007762B8"/>
    <w:rsid w:val="00783258"/>
    <w:rsid w:val="00786E06"/>
    <w:rsid w:val="007873B9"/>
    <w:rsid w:val="007917A4"/>
    <w:rsid w:val="007A0BAB"/>
    <w:rsid w:val="007A5823"/>
    <w:rsid w:val="007B23A3"/>
    <w:rsid w:val="007E1B53"/>
    <w:rsid w:val="007E2E59"/>
    <w:rsid w:val="007E489B"/>
    <w:rsid w:val="007E4D44"/>
    <w:rsid w:val="00804009"/>
    <w:rsid w:val="00804AE7"/>
    <w:rsid w:val="00805972"/>
    <w:rsid w:val="0081067E"/>
    <w:rsid w:val="008171C7"/>
    <w:rsid w:val="00823DAF"/>
    <w:rsid w:val="00834568"/>
    <w:rsid w:val="00845E2C"/>
    <w:rsid w:val="00854B5F"/>
    <w:rsid w:val="00862125"/>
    <w:rsid w:val="008668FC"/>
    <w:rsid w:val="008721CD"/>
    <w:rsid w:val="00872B2D"/>
    <w:rsid w:val="00882AA6"/>
    <w:rsid w:val="00890742"/>
    <w:rsid w:val="00891714"/>
    <w:rsid w:val="008A13B5"/>
    <w:rsid w:val="008B683A"/>
    <w:rsid w:val="008C7B9C"/>
    <w:rsid w:val="008F4C14"/>
    <w:rsid w:val="008F7411"/>
    <w:rsid w:val="009029B9"/>
    <w:rsid w:val="00906D30"/>
    <w:rsid w:val="00906F8C"/>
    <w:rsid w:val="0091474B"/>
    <w:rsid w:val="0093717D"/>
    <w:rsid w:val="00945876"/>
    <w:rsid w:val="00953036"/>
    <w:rsid w:val="009533A4"/>
    <w:rsid w:val="00957703"/>
    <w:rsid w:val="0096437B"/>
    <w:rsid w:val="00972A6D"/>
    <w:rsid w:val="00975018"/>
    <w:rsid w:val="009C7D75"/>
    <w:rsid w:val="009E1058"/>
    <w:rsid w:val="009F117F"/>
    <w:rsid w:val="00A000CA"/>
    <w:rsid w:val="00A066DF"/>
    <w:rsid w:val="00A253D1"/>
    <w:rsid w:val="00A45879"/>
    <w:rsid w:val="00A535E7"/>
    <w:rsid w:val="00A614EE"/>
    <w:rsid w:val="00A67DD2"/>
    <w:rsid w:val="00A70A16"/>
    <w:rsid w:val="00A74FD0"/>
    <w:rsid w:val="00A776AA"/>
    <w:rsid w:val="00A94BC9"/>
    <w:rsid w:val="00AA2739"/>
    <w:rsid w:val="00AA5282"/>
    <w:rsid w:val="00AA6C1A"/>
    <w:rsid w:val="00AB3FCD"/>
    <w:rsid w:val="00AD0278"/>
    <w:rsid w:val="00AE04BD"/>
    <w:rsid w:val="00AE0C54"/>
    <w:rsid w:val="00AE7FE1"/>
    <w:rsid w:val="00AF01CE"/>
    <w:rsid w:val="00AF7002"/>
    <w:rsid w:val="00B05933"/>
    <w:rsid w:val="00B06C14"/>
    <w:rsid w:val="00B126E5"/>
    <w:rsid w:val="00B16E1F"/>
    <w:rsid w:val="00B16E50"/>
    <w:rsid w:val="00B23C44"/>
    <w:rsid w:val="00B25E12"/>
    <w:rsid w:val="00B349E6"/>
    <w:rsid w:val="00B42CE4"/>
    <w:rsid w:val="00B434AA"/>
    <w:rsid w:val="00B55106"/>
    <w:rsid w:val="00B61351"/>
    <w:rsid w:val="00B634A7"/>
    <w:rsid w:val="00B751A6"/>
    <w:rsid w:val="00B81179"/>
    <w:rsid w:val="00B929AA"/>
    <w:rsid w:val="00B9524D"/>
    <w:rsid w:val="00B96881"/>
    <w:rsid w:val="00BB2188"/>
    <w:rsid w:val="00BD06CD"/>
    <w:rsid w:val="00BD5A03"/>
    <w:rsid w:val="00BD5E8A"/>
    <w:rsid w:val="00BD6D47"/>
    <w:rsid w:val="00BE314D"/>
    <w:rsid w:val="00BE54A6"/>
    <w:rsid w:val="00C027BD"/>
    <w:rsid w:val="00C073A6"/>
    <w:rsid w:val="00C30464"/>
    <w:rsid w:val="00C30789"/>
    <w:rsid w:val="00C43F2A"/>
    <w:rsid w:val="00C47E40"/>
    <w:rsid w:val="00C512C8"/>
    <w:rsid w:val="00C53492"/>
    <w:rsid w:val="00C556DC"/>
    <w:rsid w:val="00C56D0A"/>
    <w:rsid w:val="00C64716"/>
    <w:rsid w:val="00C70E84"/>
    <w:rsid w:val="00C726AC"/>
    <w:rsid w:val="00C74299"/>
    <w:rsid w:val="00C80D37"/>
    <w:rsid w:val="00C86A50"/>
    <w:rsid w:val="00C86E14"/>
    <w:rsid w:val="00C969EB"/>
    <w:rsid w:val="00CA1956"/>
    <w:rsid w:val="00CA7CAE"/>
    <w:rsid w:val="00CD5AF9"/>
    <w:rsid w:val="00CE0AA2"/>
    <w:rsid w:val="00CE236E"/>
    <w:rsid w:val="00CE52E4"/>
    <w:rsid w:val="00CE7B9C"/>
    <w:rsid w:val="00CF34F1"/>
    <w:rsid w:val="00D0294D"/>
    <w:rsid w:val="00D216AC"/>
    <w:rsid w:val="00D252EC"/>
    <w:rsid w:val="00D259CC"/>
    <w:rsid w:val="00D2655B"/>
    <w:rsid w:val="00D32956"/>
    <w:rsid w:val="00D84524"/>
    <w:rsid w:val="00D90849"/>
    <w:rsid w:val="00D90B33"/>
    <w:rsid w:val="00D91F93"/>
    <w:rsid w:val="00D95F76"/>
    <w:rsid w:val="00DA1265"/>
    <w:rsid w:val="00DA246B"/>
    <w:rsid w:val="00DA28C3"/>
    <w:rsid w:val="00DA5A4D"/>
    <w:rsid w:val="00DB3703"/>
    <w:rsid w:val="00DB3F42"/>
    <w:rsid w:val="00DC6E55"/>
    <w:rsid w:val="00DD507C"/>
    <w:rsid w:val="00DD601D"/>
    <w:rsid w:val="00DE23E4"/>
    <w:rsid w:val="00E010FA"/>
    <w:rsid w:val="00E05628"/>
    <w:rsid w:val="00E25221"/>
    <w:rsid w:val="00E26F5F"/>
    <w:rsid w:val="00E913FE"/>
    <w:rsid w:val="00EA39FE"/>
    <w:rsid w:val="00EA553F"/>
    <w:rsid w:val="00EC35FE"/>
    <w:rsid w:val="00EC43E6"/>
    <w:rsid w:val="00EC64CB"/>
    <w:rsid w:val="00EC736A"/>
    <w:rsid w:val="00EE02AA"/>
    <w:rsid w:val="00EE1F09"/>
    <w:rsid w:val="00EE3D14"/>
    <w:rsid w:val="00EF06DB"/>
    <w:rsid w:val="00F057E3"/>
    <w:rsid w:val="00F14389"/>
    <w:rsid w:val="00F16933"/>
    <w:rsid w:val="00F36D65"/>
    <w:rsid w:val="00F43AEB"/>
    <w:rsid w:val="00F43E6D"/>
    <w:rsid w:val="00F5333A"/>
    <w:rsid w:val="00F602D8"/>
    <w:rsid w:val="00F739CF"/>
    <w:rsid w:val="00F75EBC"/>
    <w:rsid w:val="00F77864"/>
    <w:rsid w:val="00FA40AA"/>
    <w:rsid w:val="00FB04BA"/>
    <w:rsid w:val="00FB3D23"/>
    <w:rsid w:val="00FB7B86"/>
    <w:rsid w:val="00FB7F15"/>
    <w:rsid w:val="00FC1EFE"/>
    <w:rsid w:val="00FE079E"/>
    <w:rsid w:val="00FE3407"/>
    <w:rsid w:val="00FE5347"/>
    <w:rsid w:val="00FE7598"/>
    <w:rsid w:val="00FF711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294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20C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0C86"/>
  </w:style>
  <w:style w:type="paragraph" w:styleId="Pidipagina">
    <w:name w:val="footer"/>
    <w:basedOn w:val="Normale"/>
    <w:link w:val="PidipaginaCarattere"/>
    <w:uiPriority w:val="99"/>
    <w:unhideWhenUsed/>
    <w:rsid w:val="00520C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0C86"/>
  </w:style>
  <w:style w:type="paragraph" w:styleId="Testonotaapidipagina">
    <w:name w:val="footnote text"/>
    <w:basedOn w:val="Normale"/>
    <w:link w:val="TestonotaapidipaginaCarattere"/>
    <w:uiPriority w:val="99"/>
    <w:semiHidden/>
    <w:unhideWhenUsed/>
    <w:rsid w:val="00E26F5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26F5F"/>
    <w:rPr>
      <w:sz w:val="20"/>
      <w:szCs w:val="20"/>
    </w:rPr>
  </w:style>
  <w:style w:type="character" w:styleId="Rimandonotaapidipagina">
    <w:name w:val="footnote reference"/>
    <w:basedOn w:val="Carpredefinitoparagrafo"/>
    <w:uiPriority w:val="99"/>
    <w:semiHidden/>
    <w:unhideWhenUsed/>
    <w:rsid w:val="00E26F5F"/>
    <w:rPr>
      <w:vertAlign w:val="superscript"/>
    </w:rPr>
  </w:style>
  <w:style w:type="character" w:styleId="Collegamentoipertestuale">
    <w:name w:val="Hyperlink"/>
    <w:basedOn w:val="Carpredefinitoparagrafo"/>
    <w:uiPriority w:val="99"/>
    <w:semiHidden/>
    <w:unhideWhenUsed/>
    <w:rsid w:val="00B434AA"/>
    <w:rPr>
      <w:color w:val="0000FF"/>
      <w:u w:val="single"/>
    </w:rPr>
  </w:style>
  <w:style w:type="paragraph" w:styleId="Testofumetto">
    <w:name w:val="Balloon Text"/>
    <w:basedOn w:val="Normale"/>
    <w:link w:val="TestofumettoCarattere"/>
    <w:uiPriority w:val="99"/>
    <w:semiHidden/>
    <w:unhideWhenUsed/>
    <w:rsid w:val="00B613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13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20C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0C86"/>
  </w:style>
  <w:style w:type="paragraph" w:styleId="Pidipagina">
    <w:name w:val="footer"/>
    <w:basedOn w:val="Normale"/>
    <w:link w:val="PidipaginaCarattere"/>
    <w:uiPriority w:val="99"/>
    <w:unhideWhenUsed/>
    <w:rsid w:val="00520C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0C86"/>
  </w:style>
  <w:style w:type="paragraph" w:styleId="Testonotaapidipagina">
    <w:name w:val="footnote text"/>
    <w:basedOn w:val="Normale"/>
    <w:link w:val="TestonotaapidipaginaCarattere"/>
    <w:uiPriority w:val="99"/>
    <w:semiHidden/>
    <w:unhideWhenUsed/>
    <w:rsid w:val="00E26F5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26F5F"/>
    <w:rPr>
      <w:sz w:val="20"/>
      <w:szCs w:val="20"/>
    </w:rPr>
  </w:style>
  <w:style w:type="character" w:styleId="Rimandonotaapidipagina">
    <w:name w:val="footnote reference"/>
    <w:basedOn w:val="Carpredefinitoparagrafo"/>
    <w:uiPriority w:val="99"/>
    <w:semiHidden/>
    <w:unhideWhenUsed/>
    <w:rsid w:val="00E26F5F"/>
    <w:rPr>
      <w:vertAlign w:val="superscript"/>
    </w:rPr>
  </w:style>
  <w:style w:type="character" w:styleId="Collegamentoipertestuale">
    <w:name w:val="Hyperlink"/>
    <w:basedOn w:val="Carpredefinitoparagrafo"/>
    <w:uiPriority w:val="99"/>
    <w:semiHidden/>
    <w:unhideWhenUsed/>
    <w:rsid w:val="00B434AA"/>
    <w:rPr>
      <w:color w:val="0000FF"/>
      <w:u w:val="single"/>
    </w:rPr>
  </w:style>
  <w:style w:type="paragraph" w:styleId="Testofumetto">
    <w:name w:val="Balloon Text"/>
    <w:basedOn w:val="Normale"/>
    <w:link w:val="TestofumettoCarattere"/>
    <w:uiPriority w:val="99"/>
    <w:semiHidden/>
    <w:unhideWhenUsed/>
    <w:rsid w:val="00B613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13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6669815">
      <w:bodyDiv w:val="1"/>
      <w:marLeft w:val="0"/>
      <w:marRight w:val="0"/>
      <w:marTop w:val="0"/>
      <w:marBottom w:val="0"/>
      <w:divBdr>
        <w:top w:val="none" w:sz="0" w:space="0" w:color="auto"/>
        <w:left w:val="none" w:sz="0" w:space="0" w:color="auto"/>
        <w:bottom w:val="none" w:sz="0" w:space="0" w:color="auto"/>
        <w:right w:val="none" w:sz="0" w:space="0" w:color="auto"/>
      </w:divBdr>
      <w:divsChild>
        <w:div w:id="1562984253">
          <w:marLeft w:val="0"/>
          <w:marRight w:val="0"/>
          <w:marTop w:val="0"/>
          <w:marBottom w:val="0"/>
          <w:divBdr>
            <w:top w:val="none" w:sz="0" w:space="0" w:color="auto"/>
            <w:left w:val="none" w:sz="0" w:space="0" w:color="auto"/>
            <w:bottom w:val="none" w:sz="0" w:space="0" w:color="auto"/>
            <w:right w:val="none" w:sz="0" w:space="0" w:color="auto"/>
          </w:divBdr>
          <w:divsChild>
            <w:div w:id="811757271">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316998864">
                  <w:marLeft w:val="300"/>
                  <w:marRight w:val="300"/>
                  <w:marTop w:val="450"/>
                  <w:marBottom w:val="300"/>
                  <w:divBdr>
                    <w:top w:val="none" w:sz="0" w:space="0" w:color="auto"/>
                    <w:left w:val="none" w:sz="0" w:space="0" w:color="auto"/>
                    <w:bottom w:val="none" w:sz="0" w:space="0" w:color="auto"/>
                    <w:right w:val="none" w:sz="0" w:space="0" w:color="auto"/>
                  </w:divBdr>
                  <w:divsChild>
                    <w:div w:id="1025601134">
                      <w:marLeft w:val="0"/>
                      <w:marRight w:val="0"/>
                      <w:marTop w:val="0"/>
                      <w:marBottom w:val="0"/>
                      <w:divBdr>
                        <w:top w:val="none" w:sz="0" w:space="0" w:color="auto"/>
                        <w:left w:val="none" w:sz="0" w:space="0" w:color="auto"/>
                        <w:bottom w:val="none" w:sz="0" w:space="0" w:color="auto"/>
                        <w:right w:val="none" w:sz="0" w:space="0" w:color="auto"/>
                      </w:divBdr>
                      <w:divsChild>
                        <w:div w:id="1388409876">
                          <w:marLeft w:val="0"/>
                          <w:marRight w:val="0"/>
                          <w:marTop w:val="0"/>
                          <w:marBottom w:val="0"/>
                          <w:divBdr>
                            <w:top w:val="none" w:sz="0" w:space="0" w:color="auto"/>
                            <w:left w:val="none" w:sz="0" w:space="0" w:color="auto"/>
                            <w:bottom w:val="none" w:sz="0" w:space="0" w:color="auto"/>
                            <w:right w:val="none" w:sz="0" w:space="0" w:color="auto"/>
                          </w:divBdr>
                          <w:divsChild>
                            <w:div w:id="292633776">
                              <w:marLeft w:val="0"/>
                              <w:marRight w:val="0"/>
                              <w:marTop w:val="0"/>
                              <w:marBottom w:val="0"/>
                              <w:divBdr>
                                <w:top w:val="none" w:sz="0" w:space="0" w:color="auto"/>
                                <w:left w:val="none" w:sz="0" w:space="0" w:color="auto"/>
                                <w:bottom w:val="none" w:sz="0" w:space="0" w:color="auto"/>
                                <w:right w:val="none" w:sz="0" w:space="0" w:color="auto"/>
                              </w:divBdr>
                              <w:divsChild>
                                <w:div w:id="5794727">
                                  <w:marLeft w:val="0"/>
                                  <w:marRight w:val="0"/>
                                  <w:marTop w:val="0"/>
                                  <w:marBottom w:val="0"/>
                                  <w:divBdr>
                                    <w:top w:val="none" w:sz="0" w:space="0" w:color="auto"/>
                                    <w:left w:val="none" w:sz="0" w:space="0" w:color="auto"/>
                                    <w:bottom w:val="none" w:sz="0" w:space="0" w:color="auto"/>
                                    <w:right w:val="none" w:sz="0" w:space="0" w:color="auto"/>
                                  </w:divBdr>
                                  <w:divsChild>
                                    <w:div w:id="17643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3925</Words>
  <Characters>22379</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Fisichella</dc:creator>
  <cp:lastModifiedBy>utente</cp:lastModifiedBy>
  <cp:revision>2</cp:revision>
  <cp:lastPrinted>2014-06-02T07:25:00Z</cp:lastPrinted>
  <dcterms:created xsi:type="dcterms:W3CDTF">2014-06-02T21:27:00Z</dcterms:created>
  <dcterms:modified xsi:type="dcterms:W3CDTF">2014-06-02T21:27:00Z</dcterms:modified>
</cp:coreProperties>
</file>